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7FCF" w14:textId="6D7A24F0" w:rsidR="000E2689" w:rsidRDefault="00C84396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Küchen</w:t>
      </w:r>
      <w:r w:rsidR="00E63C3A">
        <w:rPr>
          <w:rFonts w:ascii="Arial" w:hAnsi="Arial" w:cs="Arial"/>
          <w:b/>
          <w:sz w:val="24"/>
          <w:szCs w:val="24"/>
          <w:lang w:val="de-DE"/>
        </w:rPr>
        <w:t xml:space="preserve"> ganzheitlich digitalisier</w:t>
      </w:r>
      <w:r w:rsidR="006D6BE0">
        <w:rPr>
          <w:rFonts w:ascii="Arial" w:hAnsi="Arial" w:cs="Arial"/>
          <w:b/>
          <w:sz w:val="24"/>
          <w:szCs w:val="24"/>
          <w:lang w:val="de-DE"/>
        </w:rPr>
        <w:t>en</w:t>
      </w:r>
    </w:p>
    <w:p w14:paraId="095F0C15" w14:textId="77777777" w:rsidR="00412B20" w:rsidRPr="004F51B6" w:rsidRDefault="00412B20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1E5F39FA" w14:textId="5D639FE3" w:rsidR="00FB0086" w:rsidRDefault="00E63C3A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Störmer vertraut </w:t>
      </w:r>
      <w:r w:rsidR="00B405F6">
        <w:rPr>
          <w:rFonts w:ascii="Arial" w:hAnsi="Arial" w:cs="Arial"/>
          <w:b/>
          <w:sz w:val="24"/>
          <w:szCs w:val="24"/>
          <w:lang w:val="de-DE"/>
        </w:rPr>
        <w:t xml:space="preserve">bei </w:t>
      </w:r>
      <w:r w:rsidR="006D6BE0">
        <w:rPr>
          <w:rFonts w:ascii="Arial" w:hAnsi="Arial" w:cs="Arial"/>
          <w:b/>
          <w:sz w:val="24"/>
          <w:szCs w:val="24"/>
          <w:lang w:val="de-DE"/>
        </w:rPr>
        <w:t xml:space="preserve">seiner </w:t>
      </w:r>
      <w:r>
        <w:rPr>
          <w:rFonts w:ascii="Arial" w:hAnsi="Arial" w:cs="Arial"/>
          <w:b/>
          <w:sz w:val="24"/>
          <w:szCs w:val="24"/>
          <w:lang w:val="de-DE"/>
        </w:rPr>
        <w:t xml:space="preserve">Digitalisierungsstrategie auf </w:t>
      </w:r>
      <w:r w:rsidR="006F23E0">
        <w:rPr>
          <w:rFonts w:ascii="Arial" w:hAnsi="Arial" w:cs="Arial"/>
          <w:b/>
          <w:sz w:val="24"/>
          <w:szCs w:val="24"/>
          <w:lang w:val="de-DE"/>
        </w:rPr>
        <w:t xml:space="preserve">das digitale </w:t>
      </w:r>
      <w:r>
        <w:rPr>
          <w:rFonts w:ascii="Arial" w:hAnsi="Arial" w:cs="Arial"/>
          <w:b/>
          <w:sz w:val="24"/>
          <w:szCs w:val="24"/>
          <w:lang w:val="de-DE"/>
        </w:rPr>
        <w:t xml:space="preserve">Verkaufshandbuch von Dein-Konfigurator </w:t>
      </w:r>
    </w:p>
    <w:p w14:paraId="463FF613" w14:textId="77777777" w:rsidR="00FB0086" w:rsidRPr="00246E9E" w:rsidRDefault="00FB0086" w:rsidP="00FB008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1ED010F8" w14:textId="7D1DC548" w:rsidR="00C84396" w:rsidRDefault="00F55BCA" w:rsidP="00C57E44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 w:rsidRPr="00F57696">
        <w:rPr>
          <w:rFonts w:ascii="Arial" w:hAnsi="Arial" w:cs="Arial"/>
          <w:b/>
          <w:sz w:val="22"/>
          <w:szCs w:val="22"/>
          <w:lang w:val="de-DE"/>
        </w:rPr>
        <w:t>Dein-Konfigurator Gmb</w:t>
      </w:r>
      <w:r w:rsidR="00E419FC" w:rsidRPr="00F57696">
        <w:rPr>
          <w:rFonts w:ascii="Arial" w:hAnsi="Arial" w:cs="Arial"/>
          <w:b/>
          <w:sz w:val="22"/>
          <w:szCs w:val="22"/>
          <w:lang w:val="de-DE"/>
        </w:rPr>
        <w:t>H</w:t>
      </w:r>
      <w:r w:rsidRPr="00F5769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252A9" w:rsidRPr="00F57696">
        <w:rPr>
          <w:rFonts w:ascii="Arial" w:hAnsi="Arial" w:cs="Arial"/>
          <w:b/>
          <w:sz w:val="22"/>
          <w:szCs w:val="22"/>
          <w:lang w:val="de-DE"/>
        </w:rPr>
        <w:t>(</w:t>
      </w:r>
      <w:r w:rsidRPr="00F57696">
        <w:rPr>
          <w:rFonts w:ascii="Arial" w:hAnsi="Arial" w:cs="Arial"/>
          <w:b/>
          <w:sz w:val="22"/>
          <w:szCs w:val="22"/>
          <w:lang w:val="de-DE"/>
        </w:rPr>
        <w:t>Zülpich</w:t>
      </w:r>
      <w:r w:rsidR="002252A9" w:rsidRPr="00F57696">
        <w:rPr>
          <w:rFonts w:ascii="Arial" w:hAnsi="Arial" w:cs="Arial"/>
          <w:b/>
          <w:sz w:val="22"/>
          <w:szCs w:val="22"/>
          <w:lang w:val="de-DE"/>
        </w:rPr>
        <w:t>)</w:t>
      </w:r>
      <w:r w:rsidR="00C63A10" w:rsidRPr="00F5769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C84396">
        <w:rPr>
          <w:rFonts w:ascii="Arial" w:hAnsi="Arial" w:cs="Arial"/>
          <w:b/>
          <w:sz w:val="22"/>
          <w:szCs w:val="22"/>
          <w:lang w:val="de-DE"/>
        </w:rPr>
        <w:t xml:space="preserve">hatte im vergangenen Jahr sein „Digitales Verkaufshandbuch“ der Öffentlichkeit präsentiert. Die Vorteile, die der Wechsel vom Analogen ins Digitale bietet, haben </w:t>
      </w:r>
      <w:r w:rsidR="00E63C3A">
        <w:rPr>
          <w:rFonts w:ascii="Arial" w:hAnsi="Arial" w:cs="Arial"/>
          <w:b/>
          <w:sz w:val="22"/>
          <w:szCs w:val="22"/>
          <w:lang w:val="de-DE"/>
        </w:rPr>
        <w:t xml:space="preserve">nun den nächsten Küchenmöbelhersteller </w:t>
      </w:r>
      <w:r w:rsidR="00C84396">
        <w:rPr>
          <w:rFonts w:ascii="Arial" w:hAnsi="Arial" w:cs="Arial"/>
          <w:b/>
          <w:sz w:val="22"/>
          <w:szCs w:val="22"/>
          <w:lang w:val="de-DE"/>
        </w:rPr>
        <w:t xml:space="preserve">überzeugt. </w:t>
      </w:r>
      <w:r w:rsidR="00E63C3A">
        <w:rPr>
          <w:rFonts w:ascii="Arial" w:hAnsi="Arial" w:cs="Arial"/>
          <w:b/>
          <w:sz w:val="22"/>
          <w:szCs w:val="22"/>
          <w:lang w:val="de-DE"/>
        </w:rPr>
        <w:t>Das 1958 gegründete</w:t>
      </w:r>
      <w:r w:rsidR="006D6BE0">
        <w:rPr>
          <w:rFonts w:ascii="Arial" w:hAnsi="Arial" w:cs="Arial"/>
          <w:b/>
          <w:sz w:val="22"/>
          <w:szCs w:val="22"/>
          <w:lang w:val="de-DE"/>
        </w:rPr>
        <w:t xml:space="preserve">, seit Ende vergangenen Jahres als </w:t>
      </w:r>
      <w:r w:rsidR="00E63C3A">
        <w:rPr>
          <w:rFonts w:ascii="Arial" w:hAnsi="Arial" w:cs="Arial"/>
          <w:b/>
          <w:sz w:val="22"/>
          <w:szCs w:val="22"/>
          <w:lang w:val="de-DE"/>
        </w:rPr>
        <w:t xml:space="preserve">Störmer </w:t>
      </w:r>
      <w:r w:rsidR="006D6BE0">
        <w:rPr>
          <w:rFonts w:ascii="Arial" w:hAnsi="Arial" w:cs="Arial"/>
          <w:b/>
          <w:sz w:val="22"/>
          <w:szCs w:val="22"/>
          <w:lang w:val="de-DE"/>
        </w:rPr>
        <w:t>AG firmierende Unternehmen fährt als „the digital furniture group“ eine konsequente Digitalisierungsstrategie, in welche das digitale Verkaufshandbuch ideal integriert werden kann.</w:t>
      </w:r>
    </w:p>
    <w:p w14:paraId="2F27BA4F" w14:textId="77777777" w:rsidR="00C84396" w:rsidRPr="00266437" w:rsidRDefault="00C84396" w:rsidP="00ED157F">
      <w:pPr>
        <w:spacing w:line="360" w:lineRule="auto"/>
        <w:ind w:right="-227"/>
        <w:rPr>
          <w:rFonts w:ascii="Arial" w:hAnsi="Arial" w:cs="Arial"/>
          <w:b/>
          <w:sz w:val="16"/>
          <w:szCs w:val="16"/>
          <w:lang w:val="de-DE"/>
        </w:rPr>
      </w:pPr>
    </w:p>
    <w:p w14:paraId="7F1619AB" w14:textId="1C023209" w:rsidR="006D6BE0" w:rsidRPr="00421C83" w:rsidRDefault="006D6BE0" w:rsidP="00231C1D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Das digitale Verkaufshandbuch von Dein-Konfigurator findet immer mehr begeisterte Anhänger und durchdringt zunehmend </w:t>
      </w:r>
      <w:r w:rsidRPr="00F129FE">
        <w:rPr>
          <w:rFonts w:ascii="Arial" w:hAnsi="Arial" w:cs="Arial"/>
          <w:bCs/>
          <w:sz w:val="22"/>
          <w:szCs w:val="22"/>
          <w:lang w:val="de-DE"/>
        </w:rPr>
        <w:t>den Küchenmarkt. Nach einem Löhner Premiumhersteller hat sich wenige Woc</w:t>
      </w:r>
      <w:r>
        <w:rPr>
          <w:rFonts w:ascii="Arial" w:hAnsi="Arial" w:cs="Arial"/>
          <w:bCs/>
          <w:sz w:val="22"/>
          <w:szCs w:val="22"/>
          <w:lang w:val="de-DE"/>
        </w:rPr>
        <w:t xml:space="preserve">hen später nun die Störmer AG aus Rödinghausen ebenfalls </w:t>
      </w:r>
      <w:r w:rsidR="004F7011">
        <w:rPr>
          <w:rFonts w:ascii="Arial" w:hAnsi="Arial" w:cs="Arial"/>
          <w:bCs/>
          <w:sz w:val="22"/>
          <w:szCs w:val="22"/>
          <w:lang w:val="de-DE"/>
        </w:rPr>
        <w:t xml:space="preserve">auf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diesen Weg </w:t>
      </w:r>
      <w:r w:rsidR="00421C83">
        <w:rPr>
          <w:rFonts w:ascii="Arial" w:hAnsi="Arial" w:cs="Arial"/>
          <w:bCs/>
          <w:sz w:val="22"/>
          <w:szCs w:val="22"/>
          <w:lang w:val="de-DE"/>
        </w:rPr>
        <w:t>zur Vertriebsunterstützung festgelegt. Die Entscheidung ist konsequent, denn Störmer versteht sich als vollständig digital agierendes Unternehmen.</w:t>
      </w:r>
    </w:p>
    <w:p w14:paraId="3369089B" w14:textId="77777777" w:rsidR="00B405F6" w:rsidRPr="00266437" w:rsidRDefault="00B405F6" w:rsidP="00B405F6">
      <w:pPr>
        <w:spacing w:line="360" w:lineRule="auto"/>
        <w:ind w:right="-227"/>
        <w:rPr>
          <w:rFonts w:ascii="Arial" w:hAnsi="Arial" w:cs="Arial"/>
          <w:b/>
          <w:sz w:val="16"/>
          <w:szCs w:val="16"/>
          <w:lang w:val="de-DE"/>
        </w:rPr>
      </w:pPr>
    </w:p>
    <w:p w14:paraId="09D2B037" w14:textId="422F34A5" w:rsidR="004F7011" w:rsidRPr="008A0D42" w:rsidRDefault="004F7011" w:rsidP="004F7011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„Bei unserem </w:t>
      </w:r>
      <w:r w:rsidRPr="00B405F6">
        <w:rPr>
          <w:rFonts w:ascii="Arial" w:hAnsi="Arial" w:cs="Arial"/>
          <w:bCs/>
          <w:sz w:val="22"/>
          <w:szCs w:val="22"/>
          <w:lang w:val="de-DE"/>
        </w:rPr>
        <w:t xml:space="preserve">ganzheitlichen, von einem Produktionsunternehmen getriebenen Branchenansatz zur Digitalisierung der Küchen- und Möbelbranche </w:t>
      </w:r>
      <w:r>
        <w:rPr>
          <w:rFonts w:ascii="Arial" w:hAnsi="Arial" w:cs="Arial"/>
          <w:bCs/>
          <w:sz w:val="22"/>
          <w:szCs w:val="22"/>
          <w:lang w:val="de-DE"/>
        </w:rPr>
        <w:t>ist das jetzt aufgenommene digitale Verkaufshandbuch von D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ein-Konfigurator ein perfektes und willkommenes Tool, das unser Haus auf der Vertriebsseite </w:t>
      </w:r>
      <w:r w:rsidR="006F23E0" w:rsidRPr="008A0D42">
        <w:rPr>
          <w:rFonts w:ascii="Arial" w:hAnsi="Arial" w:cs="Arial"/>
          <w:bCs/>
          <w:sz w:val="22"/>
          <w:szCs w:val="22"/>
          <w:lang w:val="de-DE"/>
        </w:rPr>
        <w:t xml:space="preserve">sowohl im Inland als auch im Ausland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kräftig voranbringt“, begründet </w:t>
      </w:r>
      <w:r w:rsidR="00F129FE" w:rsidRPr="008A0D42">
        <w:rPr>
          <w:rFonts w:ascii="Arial" w:hAnsi="Arial" w:cs="Arial"/>
          <w:bCs/>
          <w:sz w:val="22"/>
          <w:szCs w:val="22"/>
          <w:lang w:val="de-DE"/>
        </w:rPr>
        <w:t xml:space="preserve">Vorstand </w:t>
      </w:r>
      <w:r w:rsidRPr="008A0D42">
        <w:rPr>
          <w:rFonts w:ascii="Arial" w:hAnsi="Arial" w:cs="Arial"/>
          <w:bCs/>
          <w:sz w:val="22"/>
          <w:szCs w:val="22"/>
          <w:lang w:val="de-DE"/>
        </w:rPr>
        <w:t>Christoph Fughe die strategische Entscheidung.</w:t>
      </w:r>
    </w:p>
    <w:p w14:paraId="72BEE07B" w14:textId="77777777" w:rsidR="004F7011" w:rsidRPr="008A0D42" w:rsidRDefault="004F7011" w:rsidP="004F7011">
      <w:pPr>
        <w:spacing w:line="360" w:lineRule="auto"/>
        <w:ind w:right="-227"/>
        <w:rPr>
          <w:rFonts w:ascii="Arial" w:hAnsi="Arial" w:cs="Arial"/>
          <w:b/>
          <w:sz w:val="16"/>
          <w:szCs w:val="16"/>
          <w:lang w:val="de-DE"/>
        </w:rPr>
      </w:pPr>
    </w:p>
    <w:p w14:paraId="4572BF4C" w14:textId="295ABC2E" w:rsidR="00421C83" w:rsidRPr="008A0D42" w:rsidRDefault="004F7011" w:rsidP="00421C83">
      <w:pPr>
        <w:spacing w:line="360" w:lineRule="auto"/>
        <w:ind w:right="-227"/>
        <w:rPr>
          <w:rFonts w:ascii="Arial" w:hAnsi="Arial" w:cs="Arial"/>
          <w:bCs/>
          <w:sz w:val="22"/>
          <w:szCs w:val="22"/>
          <w:lang w:val="de-DE"/>
        </w:rPr>
      </w:pP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Mit einem ERP-Systemanbieter wurden zuletzt 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 xml:space="preserve">Grundlagen geschaffen, dass das Unternehmen </w:t>
      </w:r>
      <w:r w:rsidR="00421C83" w:rsidRPr="008A0D42">
        <w:rPr>
          <w:rFonts w:ascii="Arial" w:hAnsi="Arial" w:cs="Arial"/>
          <w:bCs/>
          <w:sz w:val="22"/>
          <w:szCs w:val="22"/>
          <w:lang w:val="de-DE"/>
        </w:rPr>
        <w:t>prozessgesteuert und flexib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>el</w:t>
      </w:r>
      <w:r w:rsidR="00421C83" w:rsidRPr="008A0D42">
        <w:rPr>
          <w:rFonts w:ascii="Arial" w:hAnsi="Arial" w:cs="Arial"/>
          <w:bCs/>
          <w:sz w:val="22"/>
          <w:szCs w:val="22"/>
          <w:lang w:val="de-DE"/>
        </w:rPr>
        <w:t xml:space="preserve"> Standard- und Sonderanfertigungen bereits über die Eingabesoftware realisier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>en kann</w:t>
      </w:r>
      <w:r w:rsidR="00421C83" w:rsidRPr="008A0D42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421C83" w:rsidRPr="008A0D42">
        <w:rPr>
          <w:rFonts w:ascii="Arial" w:hAnsi="Arial" w:cs="Arial"/>
          <w:bCs/>
          <w:sz w:val="22"/>
          <w:szCs w:val="22"/>
          <w:lang w:val="de-DE"/>
        </w:rPr>
        <w:t xml:space="preserve">Planungen 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 xml:space="preserve">für die </w:t>
      </w:r>
      <w:r w:rsidR="00C57E44" w:rsidRPr="008A0D42">
        <w:rPr>
          <w:rFonts w:ascii="Arial" w:hAnsi="Arial" w:cs="Arial"/>
          <w:bCs/>
          <w:sz w:val="22"/>
          <w:szCs w:val="22"/>
          <w:lang w:val="de-DE"/>
        </w:rPr>
        <w:t>M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>arken Störmer</w:t>
      </w:r>
      <w:r w:rsidR="00F129FE" w:rsidRPr="008A0D42">
        <w:rPr>
          <w:rFonts w:ascii="Arial" w:hAnsi="Arial" w:cs="Arial"/>
          <w:bCs/>
          <w:sz w:val="22"/>
          <w:szCs w:val="22"/>
          <w:lang w:val="de-DE"/>
        </w:rPr>
        <w:t>,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 xml:space="preserve"> Eschebach</w:t>
      </w:r>
      <w:r w:rsidR="00F129FE" w:rsidRPr="008A0D42">
        <w:rPr>
          <w:rFonts w:ascii="Arial" w:hAnsi="Arial" w:cs="Arial"/>
          <w:bCs/>
          <w:sz w:val="22"/>
          <w:szCs w:val="22"/>
          <w:lang w:val="de-DE"/>
        </w:rPr>
        <w:t xml:space="preserve">, Musterring und Villeroy &amp; Boch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werden Schnittstellen-frei </w:t>
      </w:r>
      <w:r w:rsidR="00421C83" w:rsidRPr="008A0D42">
        <w:rPr>
          <w:rFonts w:ascii="Arial" w:hAnsi="Arial" w:cs="Arial"/>
          <w:bCs/>
          <w:sz w:val="22"/>
          <w:szCs w:val="22"/>
          <w:lang w:val="de-DE"/>
        </w:rPr>
        <w:t xml:space="preserve">in alle modernen Formate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direkt </w:t>
      </w:r>
      <w:r w:rsidR="00421C83" w:rsidRPr="008A0D42">
        <w:rPr>
          <w:rFonts w:ascii="Arial" w:hAnsi="Arial" w:cs="Arial"/>
          <w:bCs/>
          <w:sz w:val="22"/>
          <w:szCs w:val="22"/>
          <w:lang w:val="de-DE"/>
        </w:rPr>
        <w:t>transferiert.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C0B72" w:rsidRPr="008A0D42">
        <w:rPr>
          <w:rFonts w:ascii="Arial" w:hAnsi="Arial" w:cs="Arial"/>
          <w:bCs/>
          <w:sz w:val="22"/>
          <w:szCs w:val="22"/>
          <w:lang w:val="de-DE"/>
        </w:rPr>
        <w:lastRenderedPageBreak/>
        <w:t xml:space="preserve">Pionierarbeit leistet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die Störmer AG ebenfalls bei KI-gestützten Garantieverlängerungen als Teil von digitalen Planungsangeboten, die an das IDM-Datenformat angebunden werden können.  </w:t>
      </w:r>
    </w:p>
    <w:p w14:paraId="5F7BDE40" w14:textId="77777777" w:rsidR="00B405F6" w:rsidRPr="008A0D42" w:rsidRDefault="00B405F6" w:rsidP="00B405F6">
      <w:pPr>
        <w:spacing w:line="360" w:lineRule="auto"/>
        <w:ind w:right="-227"/>
        <w:rPr>
          <w:rFonts w:ascii="Arial" w:hAnsi="Arial" w:cs="Arial"/>
          <w:b/>
          <w:sz w:val="16"/>
          <w:szCs w:val="16"/>
          <w:lang w:val="de-DE"/>
        </w:rPr>
      </w:pPr>
    </w:p>
    <w:p w14:paraId="222335BA" w14:textId="7E3815DC" w:rsidR="00266437" w:rsidRPr="008A0D42" w:rsidRDefault="00C84396" w:rsidP="00B405F6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Dein-Konfigurator </w:t>
      </w:r>
      <w:r w:rsidR="006D6BE0" w:rsidRPr="008A0D42">
        <w:rPr>
          <w:rFonts w:ascii="Arial" w:hAnsi="Arial" w:cs="Arial"/>
          <w:bCs/>
          <w:sz w:val="22"/>
          <w:szCs w:val="22"/>
          <w:lang w:val="de-DE"/>
        </w:rPr>
        <w:t xml:space="preserve">setzt </w:t>
      </w:r>
      <w:r w:rsidR="000D38C5" w:rsidRPr="008A0D42">
        <w:rPr>
          <w:rFonts w:ascii="Arial" w:hAnsi="Arial" w:cs="Arial"/>
          <w:bCs/>
          <w:sz w:val="22"/>
          <w:szCs w:val="22"/>
          <w:lang w:val="de-DE"/>
        </w:rPr>
        <w:t>bei</w:t>
      </w:r>
      <w:r w:rsidR="005D48AC" w:rsidRPr="008A0D42">
        <w:rPr>
          <w:rFonts w:ascii="Arial" w:hAnsi="Arial" w:cs="Arial"/>
          <w:bCs/>
          <w:sz w:val="22"/>
          <w:szCs w:val="22"/>
          <w:lang w:val="de-DE"/>
        </w:rPr>
        <w:t xml:space="preserve"> seinem</w:t>
      </w:r>
      <w:r w:rsidR="000D38C5" w:rsidRPr="008A0D42">
        <w:rPr>
          <w:rFonts w:ascii="Arial" w:hAnsi="Arial" w:cs="Arial"/>
          <w:bCs/>
          <w:sz w:val="22"/>
          <w:szCs w:val="22"/>
          <w:lang w:val="de-DE"/>
        </w:rPr>
        <w:t xml:space="preserve"> digitalen Verkaufshandbuch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einen Schritt vor </w:t>
      </w:r>
      <w:r w:rsidR="006D6BE0" w:rsidRPr="008A0D42">
        <w:rPr>
          <w:rFonts w:ascii="Arial" w:hAnsi="Arial" w:cs="Arial"/>
          <w:bCs/>
          <w:sz w:val="22"/>
          <w:szCs w:val="22"/>
          <w:lang w:val="de-DE"/>
        </w:rPr>
        <w:t xml:space="preserve">der normalen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Küchenplanung </w:t>
      </w:r>
      <w:r w:rsidR="006D6BE0" w:rsidRPr="008A0D42">
        <w:rPr>
          <w:rFonts w:ascii="Arial" w:hAnsi="Arial" w:cs="Arial"/>
          <w:bCs/>
          <w:sz w:val="22"/>
          <w:szCs w:val="22"/>
          <w:lang w:val="de-DE"/>
        </w:rPr>
        <w:t xml:space="preserve">an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und </w:t>
      </w:r>
      <w:r w:rsidR="006D6BE0" w:rsidRPr="008A0D42">
        <w:rPr>
          <w:rFonts w:ascii="Arial" w:hAnsi="Arial" w:cs="Arial"/>
          <w:bCs/>
          <w:sz w:val="22"/>
          <w:szCs w:val="22"/>
          <w:lang w:val="de-DE"/>
        </w:rPr>
        <w:t xml:space="preserve">konfiguriert 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Küchenmöbel in Echtzeit auf Basis vorhandener IDM-Daten </w:t>
      </w:r>
      <w:r w:rsidR="006D6BE0" w:rsidRPr="008A0D42">
        <w:rPr>
          <w:rFonts w:ascii="Arial" w:hAnsi="Arial" w:cs="Arial"/>
          <w:bCs/>
          <w:sz w:val="22"/>
          <w:szCs w:val="22"/>
          <w:lang w:val="de-DE"/>
        </w:rPr>
        <w:t>vollständig digital</w:t>
      </w:r>
      <w:r w:rsidRPr="008A0D42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6D6BE0" w:rsidRPr="008A0D42">
        <w:rPr>
          <w:rFonts w:ascii="Arial" w:hAnsi="Arial" w:cs="Arial"/>
          <w:sz w:val="22"/>
          <w:szCs w:val="22"/>
          <w:lang w:val="de-DE"/>
        </w:rPr>
        <w:t xml:space="preserve">Dies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verkürzt die </w:t>
      </w:r>
      <w:r w:rsidR="006D6BE0" w:rsidRPr="008A0D42">
        <w:rPr>
          <w:rFonts w:ascii="Arial" w:hAnsi="Arial" w:cs="Arial"/>
          <w:sz w:val="22"/>
          <w:szCs w:val="22"/>
          <w:lang w:val="de-DE"/>
        </w:rPr>
        <w:t>P</w:t>
      </w:r>
      <w:r w:rsidR="00266437" w:rsidRPr="008A0D42">
        <w:rPr>
          <w:rFonts w:ascii="Arial" w:hAnsi="Arial" w:cs="Arial"/>
          <w:sz w:val="22"/>
          <w:szCs w:val="22"/>
          <w:lang w:val="de-DE"/>
        </w:rPr>
        <w:t>lanung</w:t>
      </w:r>
      <w:r w:rsidR="006D6BE0" w:rsidRPr="008A0D42">
        <w:rPr>
          <w:rFonts w:ascii="Arial" w:hAnsi="Arial" w:cs="Arial"/>
          <w:sz w:val="22"/>
          <w:szCs w:val="22"/>
          <w:lang w:val="de-DE"/>
        </w:rPr>
        <w:t xml:space="preserve">szeit,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die Entscheidungsfindung </w:t>
      </w:r>
      <w:r w:rsidR="006D6BE0" w:rsidRPr="008A0D42">
        <w:rPr>
          <w:rFonts w:ascii="Arial" w:hAnsi="Arial" w:cs="Arial"/>
          <w:sz w:val="22"/>
          <w:szCs w:val="22"/>
          <w:lang w:val="de-DE"/>
        </w:rPr>
        <w:t xml:space="preserve">wird </w:t>
      </w:r>
      <w:r w:rsidR="00266437" w:rsidRPr="008A0D42">
        <w:rPr>
          <w:rFonts w:ascii="Arial" w:hAnsi="Arial" w:cs="Arial"/>
          <w:sz w:val="22"/>
          <w:szCs w:val="22"/>
          <w:lang w:val="de-DE"/>
        </w:rPr>
        <w:t>einfach</w:t>
      </w:r>
      <w:r w:rsidR="006D6BE0" w:rsidRPr="008A0D42">
        <w:rPr>
          <w:rFonts w:ascii="Arial" w:hAnsi="Arial" w:cs="Arial"/>
          <w:sz w:val="22"/>
          <w:szCs w:val="22"/>
          <w:lang w:val="de-DE"/>
        </w:rPr>
        <w:t>er</w:t>
      </w:r>
      <w:r w:rsidR="00231C1D" w:rsidRPr="008A0D42">
        <w:rPr>
          <w:rFonts w:ascii="Arial" w:hAnsi="Arial" w:cs="Arial"/>
          <w:sz w:val="22"/>
          <w:szCs w:val="22"/>
          <w:lang w:val="de-DE"/>
        </w:rPr>
        <w:t xml:space="preserve">, </w:t>
      </w:r>
      <w:r w:rsidR="00266437" w:rsidRPr="008A0D42">
        <w:rPr>
          <w:rFonts w:ascii="Arial" w:hAnsi="Arial" w:cs="Arial"/>
          <w:bCs/>
          <w:sz w:val="22"/>
          <w:szCs w:val="22"/>
          <w:lang w:val="de-DE"/>
        </w:rPr>
        <w:t xml:space="preserve">volle </w:t>
      </w:r>
      <w:r w:rsidR="0024364F" w:rsidRPr="008A0D42">
        <w:rPr>
          <w:rFonts w:ascii="Arial" w:hAnsi="Arial" w:cs="Arial"/>
          <w:bCs/>
          <w:sz w:val="22"/>
          <w:szCs w:val="22"/>
          <w:lang w:val="de-DE"/>
        </w:rPr>
        <w:t>T</w:t>
      </w:r>
      <w:r w:rsidR="00266437" w:rsidRPr="008A0D42">
        <w:rPr>
          <w:rFonts w:ascii="Arial" w:hAnsi="Arial" w:cs="Arial"/>
          <w:bCs/>
          <w:sz w:val="22"/>
          <w:szCs w:val="22"/>
          <w:lang w:val="de-DE"/>
        </w:rPr>
        <w:t>ransparenz</w:t>
      </w:r>
      <w:r w:rsidR="0024364F" w:rsidRPr="008A0D42">
        <w:rPr>
          <w:rFonts w:ascii="Arial" w:hAnsi="Arial" w:cs="Arial"/>
          <w:bCs/>
          <w:sz w:val="22"/>
          <w:szCs w:val="22"/>
          <w:lang w:val="de-DE"/>
        </w:rPr>
        <w:t xml:space="preserve"> und schnelle Preiskonfigurationen </w:t>
      </w:r>
      <w:r w:rsidR="006D6BE0" w:rsidRPr="008A0D42">
        <w:rPr>
          <w:rFonts w:ascii="Arial" w:hAnsi="Arial" w:cs="Arial"/>
          <w:bCs/>
          <w:sz w:val="22"/>
          <w:szCs w:val="22"/>
          <w:lang w:val="de-DE"/>
        </w:rPr>
        <w:t xml:space="preserve">werden </w:t>
      </w:r>
      <w:r w:rsidR="00266437" w:rsidRPr="008A0D42">
        <w:rPr>
          <w:rFonts w:ascii="Arial" w:hAnsi="Arial" w:cs="Arial"/>
          <w:bCs/>
          <w:sz w:val="22"/>
          <w:szCs w:val="22"/>
          <w:lang w:val="de-DE"/>
        </w:rPr>
        <w:t>gewährleistet.</w:t>
      </w:r>
      <w:r w:rsidR="00B405F6" w:rsidRPr="008A0D4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405F6" w:rsidRPr="008A0D42">
        <w:rPr>
          <w:rFonts w:ascii="Arial" w:hAnsi="Arial" w:cs="Arial"/>
          <w:sz w:val="22"/>
          <w:szCs w:val="22"/>
          <w:lang w:val="de-DE"/>
        </w:rPr>
        <w:t>Planungsfehler oder wiederholte Rückfragen sind grundsätzlich ausgeschlossen.</w:t>
      </w:r>
      <w:r w:rsidR="006F23E0" w:rsidRPr="008A0D4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BD0EFEC" w14:textId="77777777" w:rsidR="00266437" w:rsidRPr="008A0D42" w:rsidRDefault="00266437" w:rsidP="00266437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14:paraId="23BAAAC3" w14:textId="2E6FC375" w:rsidR="00083922" w:rsidRPr="00083922" w:rsidRDefault="00231C1D" w:rsidP="009D0798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8A0D42">
        <w:rPr>
          <w:rFonts w:ascii="Arial" w:hAnsi="Arial" w:cs="Arial"/>
          <w:sz w:val="22"/>
          <w:szCs w:val="22"/>
          <w:lang w:val="de-DE"/>
        </w:rPr>
        <w:t>Im digitalen Verkaufshandbuch werden a</w:t>
      </w:r>
      <w:r w:rsidR="00266437" w:rsidRPr="008A0D42">
        <w:rPr>
          <w:rFonts w:ascii="Arial" w:hAnsi="Arial" w:cs="Arial"/>
          <w:sz w:val="22"/>
          <w:szCs w:val="22"/>
          <w:lang w:val="de-DE"/>
        </w:rPr>
        <w:t>uf Grund der zahlreichen Konfigurationsmöglichkeiten alle gesuchten Schränke</w:t>
      </w:r>
      <w:r w:rsidR="00B6701C" w:rsidRPr="008A0D42">
        <w:rPr>
          <w:rFonts w:ascii="Arial" w:hAnsi="Arial" w:cs="Arial"/>
          <w:sz w:val="22"/>
          <w:szCs w:val="22"/>
          <w:lang w:val="de-DE"/>
        </w:rPr>
        <w:t>, Komponenten sowie Sonderlösungen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 schnell gefunden und mit dem zugehörigen Zubehör sowie individuellen Händler-Preisen angezeigt. Integrierte Planungs</w:t>
      </w:r>
      <w:r w:rsidR="00FC1A66" w:rsidRPr="008A0D42">
        <w:rPr>
          <w:rFonts w:ascii="Arial" w:hAnsi="Arial" w:cs="Arial"/>
          <w:sz w:val="22"/>
          <w:szCs w:val="22"/>
          <w:lang w:val="de-DE"/>
        </w:rPr>
        <w:t xml:space="preserve">hinweise, erforderliches Zubehör, diverse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Funktionen und Mehrwerte </w:t>
      </w:r>
      <w:r w:rsidR="0024364F" w:rsidRPr="008A0D42">
        <w:rPr>
          <w:rFonts w:ascii="Arial" w:hAnsi="Arial" w:cs="Arial"/>
          <w:sz w:val="22"/>
          <w:szCs w:val="22"/>
          <w:lang w:val="de-DE"/>
        </w:rPr>
        <w:t xml:space="preserve">können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interaktiv </w:t>
      </w:r>
      <w:r w:rsidR="00D22030" w:rsidRPr="008A0D42">
        <w:rPr>
          <w:rFonts w:ascii="Arial" w:hAnsi="Arial" w:cs="Arial"/>
          <w:sz w:val="22"/>
          <w:szCs w:val="22"/>
          <w:lang w:val="de-DE"/>
        </w:rPr>
        <w:t xml:space="preserve">mit Bild, Erklärungen und Videos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am jeweiligen Artikel dargestellt </w:t>
      </w:r>
      <w:r w:rsidR="0024364F" w:rsidRPr="008A0D42">
        <w:rPr>
          <w:rFonts w:ascii="Arial" w:hAnsi="Arial" w:cs="Arial"/>
          <w:sz w:val="22"/>
          <w:szCs w:val="22"/>
          <w:lang w:val="de-DE"/>
        </w:rPr>
        <w:t xml:space="preserve">werden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und runden das Leistungsportfolio des </w:t>
      </w:r>
      <w:r w:rsidR="00B405F6" w:rsidRPr="008A0D42">
        <w:rPr>
          <w:rFonts w:ascii="Arial" w:hAnsi="Arial" w:cs="Arial"/>
          <w:sz w:val="22"/>
          <w:szCs w:val="22"/>
          <w:lang w:val="de-DE"/>
        </w:rPr>
        <w:t xml:space="preserve">neuen </w:t>
      </w:r>
      <w:r w:rsidR="00266437" w:rsidRPr="008A0D42">
        <w:rPr>
          <w:rFonts w:ascii="Arial" w:hAnsi="Arial" w:cs="Arial"/>
          <w:sz w:val="22"/>
          <w:szCs w:val="22"/>
          <w:lang w:val="de-DE"/>
        </w:rPr>
        <w:t xml:space="preserve">digitalen </w:t>
      </w:r>
      <w:r w:rsidR="00B405F6" w:rsidRPr="008A0D42">
        <w:rPr>
          <w:rFonts w:ascii="Arial" w:hAnsi="Arial" w:cs="Arial"/>
          <w:sz w:val="22"/>
          <w:szCs w:val="22"/>
          <w:lang w:val="de-DE"/>
        </w:rPr>
        <w:t>Störmer</w:t>
      </w:r>
      <w:r w:rsidR="0024364F" w:rsidRPr="008A0D42">
        <w:rPr>
          <w:rFonts w:ascii="Arial" w:hAnsi="Arial" w:cs="Arial"/>
          <w:sz w:val="22"/>
          <w:szCs w:val="22"/>
          <w:lang w:val="de-DE"/>
        </w:rPr>
        <w:t>-</w:t>
      </w:r>
      <w:r w:rsidR="00266437" w:rsidRPr="008A0D42">
        <w:rPr>
          <w:rFonts w:ascii="Arial" w:hAnsi="Arial" w:cs="Arial"/>
          <w:sz w:val="22"/>
          <w:szCs w:val="22"/>
          <w:lang w:val="de-DE"/>
        </w:rPr>
        <w:t>Verkaufshandbuchs ab.</w:t>
      </w:r>
    </w:p>
    <w:sectPr w:rsidR="00083922" w:rsidRPr="00083922" w:rsidSect="00FC1A66">
      <w:headerReference w:type="default" r:id="rId7"/>
      <w:footerReference w:type="default" r:id="rId8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D4B4" w14:textId="77777777" w:rsidR="00073BEE" w:rsidRDefault="00073BEE">
      <w:r>
        <w:separator/>
      </w:r>
    </w:p>
  </w:endnote>
  <w:endnote w:type="continuationSeparator" w:id="0">
    <w:p w14:paraId="47268B08" w14:textId="77777777" w:rsidR="00073BEE" w:rsidRDefault="0007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EC2F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75297" wp14:editId="17B841A0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A35E4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67F24537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54564391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0C6B03CC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07D4EBA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6241F016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6A476E1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E71507C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1C29681C" w14:textId="77777777" w:rsidR="00027C17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7B8BC373" w14:textId="77777777" w:rsidR="0068273C" w:rsidRPr="00C8439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8439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3BD60558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C97D07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07255AB9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</w:p>
                        <w:p w14:paraId="3F16177D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D8FFDA9" w14:textId="3D52647E" w:rsidR="0068273C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="00A77BF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</w:t>
                          </w:r>
                          <w:r w:rsidR="00C843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</w:t>
                          </w:r>
                          <w:r w:rsidR="00567DD4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3</w:t>
                          </w:r>
                        </w:p>
                        <w:p w14:paraId="280321C6" w14:textId="77777777" w:rsidR="00643BF0" w:rsidRPr="00C73A86" w:rsidRDefault="00643BF0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752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26FA35E4" w14:textId="77777777" w:rsidR="00027C17" w:rsidRPr="00C84396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67F24537" w14:textId="77777777" w:rsidR="00027C17" w:rsidRPr="00C84396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54564391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14:paraId="0C6B03CC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07D4EBA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</w:t>
                    </w:r>
                    <w:proofErr w:type="spellEnd"/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 4-10</w:t>
                    </w:r>
                  </w:p>
                  <w:p w14:paraId="6241F016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6A476E1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E71507C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1C29681C" w14:textId="77777777" w:rsidR="00027C17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7B8BC373" w14:textId="77777777" w:rsidR="0068273C" w:rsidRPr="00C8439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C8439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  <w:proofErr w:type="spellEnd"/>
                  </w:p>
                  <w:p w14:paraId="3BD60558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C97D07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07255AB9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</w:p>
                  <w:p w14:paraId="3F16177D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14:paraId="4D8FFDA9" w14:textId="3D52647E" w:rsidR="0068273C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="00A77BF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</w:t>
                    </w:r>
                    <w:r w:rsidR="00C843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</w:t>
                    </w:r>
                    <w:r w:rsidR="00567DD4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3</w:t>
                    </w:r>
                  </w:p>
                  <w:p w14:paraId="280321C6" w14:textId="77777777" w:rsidR="00643BF0" w:rsidRPr="00C73A86" w:rsidRDefault="00643BF0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36CC" w14:textId="77777777" w:rsidR="00073BEE" w:rsidRDefault="00073BEE">
      <w:r>
        <w:separator/>
      </w:r>
    </w:p>
  </w:footnote>
  <w:footnote w:type="continuationSeparator" w:id="0">
    <w:p w14:paraId="5504B5C5" w14:textId="77777777" w:rsidR="00073BEE" w:rsidRDefault="0007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3AB9" w14:textId="77777777"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263EEC4F" wp14:editId="56FC4D7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188CC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6569DFC9" w14:textId="01A19056" w:rsidR="00822965" w:rsidRDefault="00567DD4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Okto</w:t>
    </w:r>
    <w:r w:rsidR="000E2689">
      <w:rPr>
        <w:rFonts w:ascii="Arial" w:hAnsi="Arial"/>
        <w:color w:val="808080"/>
        <w:sz w:val="24"/>
        <w:lang w:val="de-DE"/>
      </w:rPr>
      <w:t>ber</w:t>
    </w:r>
    <w:r w:rsidR="007C356A">
      <w:rPr>
        <w:rFonts w:ascii="Arial" w:hAnsi="Arial"/>
        <w:color w:val="808080"/>
        <w:sz w:val="24"/>
        <w:lang w:val="de-DE"/>
      </w:rPr>
      <w:t xml:space="preserve"> </w:t>
    </w:r>
    <w:r w:rsidR="00A77BF6">
      <w:rPr>
        <w:rFonts w:ascii="Arial" w:hAnsi="Arial"/>
        <w:color w:val="808080"/>
        <w:sz w:val="24"/>
        <w:lang w:val="de-DE"/>
      </w:rPr>
      <w:t>202</w:t>
    </w:r>
    <w:r w:rsidR="00C84396">
      <w:rPr>
        <w:rFonts w:ascii="Arial" w:hAnsi="Arial"/>
        <w:color w:val="808080"/>
        <w:sz w:val="24"/>
        <w:lang w:val="de-DE"/>
      </w:rPr>
      <w:t>1</w:t>
    </w:r>
  </w:p>
  <w:p w14:paraId="29BB0E84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66515C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0828B865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1D36B763" w14:textId="77777777"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3D17A" wp14:editId="66F7FE99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A57A4" w14:textId="77777777"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14:paraId="11C0F11E" w14:textId="77777777"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14:paraId="31EECAC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30E583E4" w14:textId="77777777"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14:paraId="70018EA1" w14:textId="77777777" w:rsidR="00822965" w:rsidRPr="00C84396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14:paraId="06C9974D" w14:textId="77777777" w:rsidR="00822965" w:rsidRPr="00C84396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14:paraId="7EBE0C28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BE55AA8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58317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14:paraId="08D3D040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0E8EC56" w14:textId="77777777"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42BF64DA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14:paraId="438CCF38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BF670E3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8556A44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4FDA7636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AF5E8B6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3D17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" stroked="f" strokecolor="gray" strokeweight=".5pt">
              <v:textbox inset="1.5mm,,1.5mm,1mm">
                <w:txbxContent>
                  <w:p w14:paraId="12BA57A4" w14:textId="77777777"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14:paraId="11C0F11E" w14:textId="77777777"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14:paraId="31EECAC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30E583E4" w14:textId="77777777"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14:paraId="70018EA1" w14:textId="77777777" w:rsidR="00822965" w:rsidRPr="00C84396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14:paraId="06C9974D" w14:textId="77777777" w:rsidR="00822965" w:rsidRPr="00C84396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53909 Zülpich</w:t>
                    </w:r>
                  </w:p>
                  <w:p w14:paraId="7EBE0C28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BE55AA8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58317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14:paraId="08D3D040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0E8EC56" w14:textId="77777777"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  <w:proofErr w:type="spellEnd"/>
                  </w:p>
                  <w:p w14:paraId="42BF64DA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  <w:proofErr w:type="spellEnd"/>
                  </w:p>
                  <w:p w14:paraId="438CCF38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BF670E3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8556A44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4FDA7636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AF5E8B6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F2626" wp14:editId="3B974F3B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14F4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2790"/>
    <w:rsid w:val="000028A2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35CB9"/>
    <w:rsid w:val="00035E52"/>
    <w:rsid w:val="00040197"/>
    <w:rsid w:val="00041D9E"/>
    <w:rsid w:val="00043E30"/>
    <w:rsid w:val="00047C98"/>
    <w:rsid w:val="00052E5E"/>
    <w:rsid w:val="000600DF"/>
    <w:rsid w:val="00061EBD"/>
    <w:rsid w:val="00062154"/>
    <w:rsid w:val="000719FA"/>
    <w:rsid w:val="00073BEE"/>
    <w:rsid w:val="000751A1"/>
    <w:rsid w:val="00080178"/>
    <w:rsid w:val="00081B6C"/>
    <w:rsid w:val="00081B82"/>
    <w:rsid w:val="00083922"/>
    <w:rsid w:val="000857B5"/>
    <w:rsid w:val="00091A74"/>
    <w:rsid w:val="000929EF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1E16"/>
    <w:rsid w:val="000C7CAE"/>
    <w:rsid w:val="000D07D8"/>
    <w:rsid w:val="000D1F53"/>
    <w:rsid w:val="000D3881"/>
    <w:rsid w:val="000D38C5"/>
    <w:rsid w:val="000E0955"/>
    <w:rsid w:val="000E2689"/>
    <w:rsid w:val="00100DB0"/>
    <w:rsid w:val="00104CAF"/>
    <w:rsid w:val="00111B4F"/>
    <w:rsid w:val="001138B4"/>
    <w:rsid w:val="0011412A"/>
    <w:rsid w:val="00114554"/>
    <w:rsid w:val="0012405C"/>
    <w:rsid w:val="00127069"/>
    <w:rsid w:val="00127170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3510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C7A"/>
    <w:rsid w:val="001D1264"/>
    <w:rsid w:val="001D46D7"/>
    <w:rsid w:val="001D5E85"/>
    <w:rsid w:val="001E1ADC"/>
    <w:rsid w:val="001E2284"/>
    <w:rsid w:val="001F08E7"/>
    <w:rsid w:val="001F0C39"/>
    <w:rsid w:val="001F52AD"/>
    <w:rsid w:val="0020695A"/>
    <w:rsid w:val="00210584"/>
    <w:rsid w:val="002212C0"/>
    <w:rsid w:val="002252A9"/>
    <w:rsid w:val="002255C3"/>
    <w:rsid w:val="002302ED"/>
    <w:rsid w:val="00231C1D"/>
    <w:rsid w:val="00232E7F"/>
    <w:rsid w:val="00234AA3"/>
    <w:rsid w:val="002378C9"/>
    <w:rsid w:val="002422A4"/>
    <w:rsid w:val="0024364F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66437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4FAC"/>
    <w:rsid w:val="0030046F"/>
    <w:rsid w:val="00303BD5"/>
    <w:rsid w:val="00304848"/>
    <w:rsid w:val="00305FD9"/>
    <w:rsid w:val="0031097E"/>
    <w:rsid w:val="003113E7"/>
    <w:rsid w:val="0031317D"/>
    <w:rsid w:val="0032104D"/>
    <w:rsid w:val="00322B6F"/>
    <w:rsid w:val="003255AC"/>
    <w:rsid w:val="00325830"/>
    <w:rsid w:val="00326A1E"/>
    <w:rsid w:val="0033147F"/>
    <w:rsid w:val="00332D0F"/>
    <w:rsid w:val="00334D30"/>
    <w:rsid w:val="00335182"/>
    <w:rsid w:val="003370D0"/>
    <w:rsid w:val="00337703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A95"/>
    <w:rsid w:val="003B2C37"/>
    <w:rsid w:val="003B3754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17BA"/>
    <w:rsid w:val="003E2DF4"/>
    <w:rsid w:val="003E4B78"/>
    <w:rsid w:val="003E54A0"/>
    <w:rsid w:val="003E5FD3"/>
    <w:rsid w:val="003E6B04"/>
    <w:rsid w:val="003F5569"/>
    <w:rsid w:val="0040451D"/>
    <w:rsid w:val="00412B20"/>
    <w:rsid w:val="00414CF0"/>
    <w:rsid w:val="00414FC9"/>
    <w:rsid w:val="0041584E"/>
    <w:rsid w:val="004217E5"/>
    <w:rsid w:val="00421C83"/>
    <w:rsid w:val="004238BA"/>
    <w:rsid w:val="00423EBD"/>
    <w:rsid w:val="004257A0"/>
    <w:rsid w:val="0043155D"/>
    <w:rsid w:val="004324F7"/>
    <w:rsid w:val="004328C2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867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1B6"/>
    <w:rsid w:val="004F5E8D"/>
    <w:rsid w:val="004F7011"/>
    <w:rsid w:val="00500DF9"/>
    <w:rsid w:val="0050160D"/>
    <w:rsid w:val="00505248"/>
    <w:rsid w:val="00514414"/>
    <w:rsid w:val="00515ADE"/>
    <w:rsid w:val="005166F2"/>
    <w:rsid w:val="0052028B"/>
    <w:rsid w:val="005217E5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67DD4"/>
    <w:rsid w:val="00570A2D"/>
    <w:rsid w:val="00572268"/>
    <w:rsid w:val="00574D4B"/>
    <w:rsid w:val="005821A6"/>
    <w:rsid w:val="005825EE"/>
    <w:rsid w:val="0058317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1AAC"/>
    <w:rsid w:val="005B2EFA"/>
    <w:rsid w:val="005B4412"/>
    <w:rsid w:val="005B74A7"/>
    <w:rsid w:val="005B78D5"/>
    <w:rsid w:val="005C1BAF"/>
    <w:rsid w:val="005C3066"/>
    <w:rsid w:val="005D0D80"/>
    <w:rsid w:val="005D330E"/>
    <w:rsid w:val="005D360B"/>
    <w:rsid w:val="005D36E7"/>
    <w:rsid w:val="005D48AC"/>
    <w:rsid w:val="005D7764"/>
    <w:rsid w:val="005E2817"/>
    <w:rsid w:val="005E2B62"/>
    <w:rsid w:val="005E6485"/>
    <w:rsid w:val="005F034D"/>
    <w:rsid w:val="005F3222"/>
    <w:rsid w:val="005F35D5"/>
    <w:rsid w:val="00600CC7"/>
    <w:rsid w:val="00603D0E"/>
    <w:rsid w:val="0060562D"/>
    <w:rsid w:val="00606A4E"/>
    <w:rsid w:val="006071A4"/>
    <w:rsid w:val="00613289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3BF0"/>
    <w:rsid w:val="00646998"/>
    <w:rsid w:val="006475A0"/>
    <w:rsid w:val="00653483"/>
    <w:rsid w:val="00665082"/>
    <w:rsid w:val="0066515C"/>
    <w:rsid w:val="00666269"/>
    <w:rsid w:val="00671758"/>
    <w:rsid w:val="00680D5D"/>
    <w:rsid w:val="0068273C"/>
    <w:rsid w:val="00696FFF"/>
    <w:rsid w:val="00697131"/>
    <w:rsid w:val="006A6721"/>
    <w:rsid w:val="006B5C73"/>
    <w:rsid w:val="006C1D06"/>
    <w:rsid w:val="006C4222"/>
    <w:rsid w:val="006C5339"/>
    <w:rsid w:val="006C7F7B"/>
    <w:rsid w:val="006D01C3"/>
    <w:rsid w:val="006D0C61"/>
    <w:rsid w:val="006D0CE4"/>
    <w:rsid w:val="006D2550"/>
    <w:rsid w:val="006D69B5"/>
    <w:rsid w:val="006D6BE0"/>
    <w:rsid w:val="006E3FDD"/>
    <w:rsid w:val="006E706E"/>
    <w:rsid w:val="006F215D"/>
    <w:rsid w:val="006F23E0"/>
    <w:rsid w:val="006F2F03"/>
    <w:rsid w:val="00700BE3"/>
    <w:rsid w:val="007010DC"/>
    <w:rsid w:val="0071169D"/>
    <w:rsid w:val="00714B00"/>
    <w:rsid w:val="00714DA5"/>
    <w:rsid w:val="00716037"/>
    <w:rsid w:val="007223F0"/>
    <w:rsid w:val="0072510E"/>
    <w:rsid w:val="00725DCD"/>
    <w:rsid w:val="0073122D"/>
    <w:rsid w:val="007339C1"/>
    <w:rsid w:val="007449BA"/>
    <w:rsid w:val="007464B9"/>
    <w:rsid w:val="00751982"/>
    <w:rsid w:val="00753C78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356A"/>
    <w:rsid w:val="007C5590"/>
    <w:rsid w:val="007D4092"/>
    <w:rsid w:val="007D456F"/>
    <w:rsid w:val="007D6446"/>
    <w:rsid w:val="007E2FB0"/>
    <w:rsid w:val="007E512E"/>
    <w:rsid w:val="007E56A2"/>
    <w:rsid w:val="007E66D0"/>
    <w:rsid w:val="007F0331"/>
    <w:rsid w:val="007F0F01"/>
    <w:rsid w:val="00800932"/>
    <w:rsid w:val="00803B86"/>
    <w:rsid w:val="00807153"/>
    <w:rsid w:val="00810CF9"/>
    <w:rsid w:val="00811460"/>
    <w:rsid w:val="008152A8"/>
    <w:rsid w:val="0081747A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42ADC"/>
    <w:rsid w:val="00844FFB"/>
    <w:rsid w:val="00851B74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876C0"/>
    <w:rsid w:val="00893157"/>
    <w:rsid w:val="00895A6F"/>
    <w:rsid w:val="008A0D42"/>
    <w:rsid w:val="008A5C78"/>
    <w:rsid w:val="008A60F9"/>
    <w:rsid w:val="008A6C20"/>
    <w:rsid w:val="008B1D77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D7E4F"/>
    <w:rsid w:val="008E166A"/>
    <w:rsid w:val="008F2D8C"/>
    <w:rsid w:val="008F4706"/>
    <w:rsid w:val="008F5D56"/>
    <w:rsid w:val="00900460"/>
    <w:rsid w:val="009110C4"/>
    <w:rsid w:val="0091422A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56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0798"/>
    <w:rsid w:val="009D1ED7"/>
    <w:rsid w:val="009D39B1"/>
    <w:rsid w:val="009D3BE4"/>
    <w:rsid w:val="009D6904"/>
    <w:rsid w:val="009E009A"/>
    <w:rsid w:val="009E18F6"/>
    <w:rsid w:val="009E3D7E"/>
    <w:rsid w:val="009E44CF"/>
    <w:rsid w:val="009E644F"/>
    <w:rsid w:val="009F2915"/>
    <w:rsid w:val="009F2C11"/>
    <w:rsid w:val="009F4BD3"/>
    <w:rsid w:val="009F7469"/>
    <w:rsid w:val="00A028E1"/>
    <w:rsid w:val="00A054C8"/>
    <w:rsid w:val="00A0718E"/>
    <w:rsid w:val="00A1200D"/>
    <w:rsid w:val="00A148C8"/>
    <w:rsid w:val="00A154EB"/>
    <w:rsid w:val="00A15616"/>
    <w:rsid w:val="00A22D62"/>
    <w:rsid w:val="00A23F23"/>
    <w:rsid w:val="00A30006"/>
    <w:rsid w:val="00A34EBA"/>
    <w:rsid w:val="00A361AC"/>
    <w:rsid w:val="00A36201"/>
    <w:rsid w:val="00A36E8E"/>
    <w:rsid w:val="00A37454"/>
    <w:rsid w:val="00A378D0"/>
    <w:rsid w:val="00A4090B"/>
    <w:rsid w:val="00A4446D"/>
    <w:rsid w:val="00A46185"/>
    <w:rsid w:val="00A65278"/>
    <w:rsid w:val="00A65F84"/>
    <w:rsid w:val="00A769BE"/>
    <w:rsid w:val="00A77BF6"/>
    <w:rsid w:val="00A827CF"/>
    <w:rsid w:val="00A83EA3"/>
    <w:rsid w:val="00A90F5C"/>
    <w:rsid w:val="00A966B4"/>
    <w:rsid w:val="00AA03CF"/>
    <w:rsid w:val="00AA2F0D"/>
    <w:rsid w:val="00AA383A"/>
    <w:rsid w:val="00AA4B3C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D7D7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25CEA"/>
    <w:rsid w:val="00B34E04"/>
    <w:rsid w:val="00B36BB1"/>
    <w:rsid w:val="00B37726"/>
    <w:rsid w:val="00B405F6"/>
    <w:rsid w:val="00B40762"/>
    <w:rsid w:val="00B4154D"/>
    <w:rsid w:val="00B42A1B"/>
    <w:rsid w:val="00B468E4"/>
    <w:rsid w:val="00B55D6D"/>
    <w:rsid w:val="00B62FE1"/>
    <w:rsid w:val="00B636D9"/>
    <w:rsid w:val="00B64258"/>
    <w:rsid w:val="00B64649"/>
    <w:rsid w:val="00B6701C"/>
    <w:rsid w:val="00B670C4"/>
    <w:rsid w:val="00B7439D"/>
    <w:rsid w:val="00B74678"/>
    <w:rsid w:val="00B75C9D"/>
    <w:rsid w:val="00B83FB8"/>
    <w:rsid w:val="00B92146"/>
    <w:rsid w:val="00BA3E59"/>
    <w:rsid w:val="00BA4227"/>
    <w:rsid w:val="00BA5BC8"/>
    <w:rsid w:val="00BB4137"/>
    <w:rsid w:val="00BB4C83"/>
    <w:rsid w:val="00BB7ECA"/>
    <w:rsid w:val="00BD069A"/>
    <w:rsid w:val="00BD08EE"/>
    <w:rsid w:val="00BD1368"/>
    <w:rsid w:val="00BD6C54"/>
    <w:rsid w:val="00BD776A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158"/>
    <w:rsid w:val="00C233D1"/>
    <w:rsid w:val="00C334FF"/>
    <w:rsid w:val="00C35DF1"/>
    <w:rsid w:val="00C513CF"/>
    <w:rsid w:val="00C5355B"/>
    <w:rsid w:val="00C54EC0"/>
    <w:rsid w:val="00C54F58"/>
    <w:rsid w:val="00C57E44"/>
    <w:rsid w:val="00C61EA0"/>
    <w:rsid w:val="00C62470"/>
    <w:rsid w:val="00C63A10"/>
    <w:rsid w:val="00C63B03"/>
    <w:rsid w:val="00C67CBF"/>
    <w:rsid w:val="00C71F3B"/>
    <w:rsid w:val="00C72AAF"/>
    <w:rsid w:val="00C73196"/>
    <w:rsid w:val="00C7328E"/>
    <w:rsid w:val="00C73A86"/>
    <w:rsid w:val="00C7491D"/>
    <w:rsid w:val="00C76592"/>
    <w:rsid w:val="00C77997"/>
    <w:rsid w:val="00C77A7A"/>
    <w:rsid w:val="00C81449"/>
    <w:rsid w:val="00C81A23"/>
    <w:rsid w:val="00C84396"/>
    <w:rsid w:val="00C8529D"/>
    <w:rsid w:val="00C85D74"/>
    <w:rsid w:val="00C871C5"/>
    <w:rsid w:val="00C871FC"/>
    <w:rsid w:val="00C9022C"/>
    <w:rsid w:val="00C907D0"/>
    <w:rsid w:val="00C934F5"/>
    <w:rsid w:val="00CA3D13"/>
    <w:rsid w:val="00CA5DE1"/>
    <w:rsid w:val="00CB0ED0"/>
    <w:rsid w:val="00CB2575"/>
    <w:rsid w:val="00CB2E29"/>
    <w:rsid w:val="00CC1DED"/>
    <w:rsid w:val="00CD09A2"/>
    <w:rsid w:val="00CD3415"/>
    <w:rsid w:val="00CD371F"/>
    <w:rsid w:val="00CD4390"/>
    <w:rsid w:val="00CD6042"/>
    <w:rsid w:val="00CE0CD6"/>
    <w:rsid w:val="00CE26E5"/>
    <w:rsid w:val="00CE28CC"/>
    <w:rsid w:val="00CE2CF4"/>
    <w:rsid w:val="00CE3B32"/>
    <w:rsid w:val="00CE7B26"/>
    <w:rsid w:val="00CF73AC"/>
    <w:rsid w:val="00D00C6D"/>
    <w:rsid w:val="00D05566"/>
    <w:rsid w:val="00D0698F"/>
    <w:rsid w:val="00D101E5"/>
    <w:rsid w:val="00D13EC6"/>
    <w:rsid w:val="00D154AD"/>
    <w:rsid w:val="00D16789"/>
    <w:rsid w:val="00D2048F"/>
    <w:rsid w:val="00D20596"/>
    <w:rsid w:val="00D207CA"/>
    <w:rsid w:val="00D22030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6C6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85941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4235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19FC"/>
    <w:rsid w:val="00E44C3F"/>
    <w:rsid w:val="00E478F2"/>
    <w:rsid w:val="00E53EAF"/>
    <w:rsid w:val="00E63C3A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13F8"/>
    <w:rsid w:val="00EA32B7"/>
    <w:rsid w:val="00EB35F2"/>
    <w:rsid w:val="00EB67CB"/>
    <w:rsid w:val="00EB75CF"/>
    <w:rsid w:val="00EC0352"/>
    <w:rsid w:val="00EC0DCC"/>
    <w:rsid w:val="00EC1C1F"/>
    <w:rsid w:val="00EC314E"/>
    <w:rsid w:val="00EC7E9E"/>
    <w:rsid w:val="00ED157F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129FE"/>
    <w:rsid w:val="00F21160"/>
    <w:rsid w:val="00F30394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55BCA"/>
    <w:rsid w:val="00F57696"/>
    <w:rsid w:val="00F63EAA"/>
    <w:rsid w:val="00F647BA"/>
    <w:rsid w:val="00F6484F"/>
    <w:rsid w:val="00F72377"/>
    <w:rsid w:val="00F75B47"/>
    <w:rsid w:val="00F770F5"/>
    <w:rsid w:val="00F82A10"/>
    <w:rsid w:val="00F82A53"/>
    <w:rsid w:val="00F93501"/>
    <w:rsid w:val="00F942D3"/>
    <w:rsid w:val="00F9522F"/>
    <w:rsid w:val="00FA1A9A"/>
    <w:rsid w:val="00FA1D86"/>
    <w:rsid w:val="00FA4DF5"/>
    <w:rsid w:val="00FA5394"/>
    <w:rsid w:val="00FA5BE2"/>
    <w:rsid w:val="00FB0086"/>
    <w:rsid w:val="00FB42CE"/>
    <w:rsid w:val="00FC0B72"/>
    <w:rsid w:val="00FC1A66"/>
    <w:rsid w:val="00FC4EDB"/>
    <w:rsid w:val="00FC6991"/>
    <w:rsid w:val="00FC6D09"/>
    <w:rsid w:val="00FD21F4"/>
    <w:rsid w:val="00FD270A"/>
    <w:rsid w:val="00FD52D2"/>
    <w:rsid w:val="00FD61B1"/>
    <w:rsid w:val="00FD78CA"/>
    <w:rsid w:val="00FE5E1C"/>
    <w:rsid w:val="00FF2038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0D2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2605</Characters>
  <Application>Microsoft Office Word</Application>
  <DocSecurity>0</DocSecurity>
  <Lines>57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2021-10-22T11:03:00Z</dcterms:created>
  <dcterms:modified xsi:type="dcterms:W3CDTF">2021-10-22T11:03:00Z</dcterms:modified>
</cp:coreProperties>
</file>