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9" w:rsidRPr="00934E89" w:rsidRDefault="00934E89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bookmarkStart w:id="0" w:name="_GoBack"/>
      <w:bookmarkEnd w:id="0"/>
      <w:r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>Maschinenwechsel</w:t>
      </w:r>
      <w:r w:rsidR="007A21A8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ohne </w:t>
      </w:r>
      <w:r w:rsidR="00634EDB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Investition in neue </w:t>
      </w:r>
      <w:r w:rsidR="007A21A8"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>Aggregate</w:t>
      </w:r>
    </w:p>
    <w:p w:rsidR="00A94059" w:rsidRPr="00C05D05" w:rsidRDefault="00A94059" w:rsidP="0052328F">
      <w:pPr>
        <w:spacing w:line="360" w:lineRule="auto"/>
        <w:ind w:right="905"/>
        <w:rPr>
          <w:rFonts w:ascii="Arial" w:eastAsia="Calibri" w:hAnsi="Arial" w:cs="Arial"/>
          <w:b/>
          <w:highlight w:val="yellow"/>
          <w:lang w:val="de-DE" w:eastAsia="en-US"/>
        </w:rPr>
      </w:pPr>
    </w:p>
    <w:p w:rsidR="003370D0" w:rsidRDefault="002770C4" w:rsidP="00934E89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N</w:t>
      </w:r>
      <w:r w:rsid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eue </w:t>
      </w:r>
      <w:r w:rsidR="00934E89"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Adapterplatten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von </w:t>
      </w:r>
      <w:r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 </w:t>
      </w:r>
      <w:r w:rsidR="00934E89"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für </w:t>
      </w:r>
      <w:r w:rsidR="00934E89">
        <w:rPr>
          <w:rFonts w:ascii="Arial" w:eastAsia="Calibri" w:hAnsi="Arial" w:cs="Arial"/>
          <w:b/>
          <w:sz w:val="24"/>
          <w:szCs w:val="24"/>
          <w:lang w:val="de-DE" w:eastAsia="en-US"/>
        </w:rPr>
        <w:t>betroffene Schnittstellen</w:t>
      </w:r>
    </w:p>
    <w:p w:rsidR="001346D2" w:rsidRPr="00C05D05" w:rsidRDefault="001346D2" w:rsidP="0052328F">
      <w:pPr>
        <w:spacing w:line="360" w:lineRule="auto"/>
        <w:ind w:right="905"/>
        <w:rPr>
          <w:rFonts w:ascii="Arial" w:eastAsia="Calibri" w:hAnsi="Arial" w:cs="Arial"/>
          <w:b/>
          <w:lang w:val="de-DE" w:eastAsia="en-US"/>
        </w:rPr>
      </w:pPr>
    </w:p>
    <w:p w:rsidR="0052328F" w:rsidRPr="0052328F" w:rsidRDefault="00A94059" w:rsidP="00C05D05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</w:t>
      </w:r>
      <w:r w:rsidR="00E658A6">
        <w:rPr>
          <w:rFonts w:ascii="Arial" w:eastAsia="Calibri" w:hAnsi="Arial" w:cs="Arial"/>
          <w:b/>
          <w:sz w:val="22"/>
          <w:szCs w:val="22"/>
          <w:lang w:val="de-DE" w:eastAsia="en-US"/>
        </w:rPr>
        <w:t>6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0 Jahren produziert die Grotefeld GmbH 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ggregate für Industrie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Handwerk.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>D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as Unternehmen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ist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Marktführer bei der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Ausrüst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ung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von Maschinen und </w:t>
      </w:r>
      <w:proofErr w:type="spellStart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CNC</w:t>
      </w:r>
      <w:proofErr w:type="spellEnd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-gesteuerte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>n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Bearbeitungszentren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mit </w:t>
      </w:r>
      <w:r w:rsidR="00D0703B" w:rsidRPr="00D0703B">
        <w:rPr>
          <w:rFonts w:ascii="Arial" w:eastAsia="Calibri" w:hAnsi="Arial" w:cs="Arial"/>
          <w:b/>
          <w:sz w:val="22"/>
          <w:szCs w:val="22"/>
          <w:lang w:val="de-DE" w:eastAsia="en-US"/>
        </w:rPr>
        <w:t>Winkelköpfe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>n</w:t>
      </w:r>
      <w:r w:rsidR="00D0703B" w:rsidRP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, Tastspindeln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oder </w:t>
      </w:r>
      <w:r w:rsidR="00D0703B" w:rsidRPr="00D0703B">
        <w:rPr>
          <w:rFonts w:ascii="Arial" w:eastAsia="Calibri" w:hAnsi="Arial" w:cs="Arial"/>
          <w:b/>
          <w:sz w:val="22"/>
          <w:szCs w:val="22"/>
          <w:lang w:val="de-DE" w:eastAsia="en-US"/>
        </w:rPr>
        <w:t>Mehrspindelbohrgetriebe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>n</w:t>
      </w:r>
      <w:r w:rsidR="00D0703B" w:rsidRP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7A21A8">
        <w:rPr>
          <w:rFonts w:ascii="Arial" w:eastAsia="Calibri" w:hAnsi="Arial" w:cs="Arial"/>
          <w:b/>
          <w:sz w:val="22"/>
          <w:szCs w:val="22"/>
          <w:lang w:val="de-DE" w:eastAsia="en-US"/>
        </w:rPr>
        <w:t>– die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alle </w:t>
      </w:r>
      <w:r w:rsidR="007A21A8">
        <w:rPr>
          <w:rFonts w:ascii="Arial" w:eastAsia="Calibri" w:hAnsi="Arial" w:cs="Arial"/>
          <w:b/>
          <w:sz w:val="22"/>
          <w:szCs w:val="22"/>
          <w:lang w:val="de-DE" w:eastAsia="en-US"/>
        </w:rPr>
        <w:t>exakt zu den Schnittstellen von Maschine und Werkzeugaufnahme passen müssen.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Sollten </w:t>
      </w:r>
      <w:r w:rsidR="00C05D05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letztere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ausgetauscht werden müssen, </w:t>
      </w:r>
      <w:r w:rsidR="00C05D05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muss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>bisher in neue Aggregate investier</w:t>
      </w:r>
      <w:r w:rsidR="00C05D05">
        <w:rPr>
          <w:rFonts w:ascii="Arial" w:eastAsia="Calibri" w:hAnsi="Arial" w:cs="Arial"/>
          <w:b/>
          <w:sz w:val="22"/>
          <w:szCs w:val="22"/>
          <w:lang w:val="de-DE" w:eastAsia="en-US"/>
        </w:rPr>
        <w:t>t werden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. Grotefeld stellt </w:t>
      </w:r>
      <w:r w:rsidR="00D47443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nun smarte </w:t>
      </w:r>
      <w:r w:rsidR="00D0703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Adapterplatten vor, die die Nutzung </w:t>
      </w:r>
      <w:r w:rsidR="00BA520F">
        <w:rPr>
          <w:rFonts w:ascii="Arial" w:eastAsia="Calibri" w:hAnsi="Arial" w:cs="Arial"/>
          <w:b/>
          <w:sz w:val="22"/>
          <w:szCs w:val="22"/>
          <w:lang w:val="de-DE" w:eastAsia="en-US"/>
        </w:rPr>
        <w:t>vorhandener Aggregate an neuen Maschinen gestatten.</w:t>
      </w:r>
    </w:p>
    <w:p w:rsidR="0052328F" w:rsidRPr="00D0703B" w:rsidRDefault="0052328F" w:rsidP="0052328F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C46F2E" w:rsidRDefault="00BA520F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Auch noch vollständig funktionsfähige Aggregate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müssen ausgemustert werden, wenn durch Neuinvestitionen in Maschinen und Anlagen eine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zwar normierte, jedoch plötzlich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abweichende Bemaßung der Antriebe ihren Einsatz unmöglich macht. Oder wenn es gar keine normativen Vorgaben gibt 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 xml:space="preserve">–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wie bei </w:t>
      </w:r>
      <w:proofErr w:type="spellStart"/>
      <w:r w:rsidR="005906D4">
        <w:rPr>
          <w:rFonts w:ascii="Arial" w:eastAsia="Calibri" w:hAnsi="Arial" w:cs="Arial"/>
          <w:sz w:val="22"/>
          <w:szCs w:val="22"/>
          <w:lang w:val="de-DE" w:eastAsia="en-US"/>
        </w:rPr>
        <w:t>Drehmomentenstützen</w:t>
      </w:r>
      <w:proofErr w:type="spellEnd"/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, bei denen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nahezu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>jeder Maschinenbauer seine individuelle Lösung präferiert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In allen Fällen entstehen so erhebliche Zusatzkosten und ggf. Verzögerungen bei den betrieblichen Abläufen.</w:t>
      </w:r>
    </w:p>
    <w:p w:rsidR="00BA520F" w:rsidRPr="00C05D05" w:rsidRDefault="00BA520F" w:rsidP="00E658A6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465502" w:rsidRDefault="00934E89" w:rsidP="001E4849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Dank dem Einsatz neuentwickelter und preiswerter Adapterplatten </w:t>
      </w:r>
      <w:r w:rsidR="00BA520F">
        <w:rPr>
          <w:rFonts w:ascii="Arial" w:eastAsia="Calibri" w:hAnsi="Arial" w:cs="Arial"/>
          <w:sz w:val="22"/>
          <w:szCs w:val="22"/>
          <w:lang w:val="de-DE" w:eastAsia="en-US"/>
        </w:rPr>
        <w:t xml:space="preserve">von Grotefeld </w:t>
      </w:r>
      <w:proofErr w:type="gramStart"/>
      <w:r w:rsidR="00634EDB">
        <w:rPr>
          <w:rFonts w:ascii="Arial" w:eastAsia="Calibri" w:hAnsi="Arial" w:cs="Arial"/>
          <w:sz w:val="22"/>
          <w:szCs w:val="22"/>
          <w:lang w:val="de-DE" w:eastAsia="en-US"/>
        </w:rPr>
        <w:t xml:space="preserve">ist </w:t>
      </w:r>
      <w:r w:rsidR="00BA520F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>nun</w:t>
      </w:r>
      <w:proofErr w:type="gramEnd"/>
      <w:r w:rsidR="00C05D05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BA520F">
        <w:rPr>
          <w:rFonts w:ascii="Arial" w:eastAsia="Calibri" w:hAnsi="Arial" w:cs="Arial"/>
          <w:sz w:val="22"/>
          <w:szCs w:val="22"/>
          <w:lang w:val="de-DE" w:eastAsia="en-US"/>
        </w:rPr>
        <w:t xml:space="preserve">Kompatibilität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betr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>o</w:t>
      </w:r>
      <w:r>
        <w:rPr>
          <w:rFonts w:ascii="Arial" w:eastAsia="Calibri" w:hAnsi="Arial" w:cs="Arial"/>
          <w:sz w:val="22"/>
          <w:szCs w:val="22"/>
          <w:lang w:val="de-DE" w:eastAsia="en-US"/>
        </w:rPr>
        <w:t>ffene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>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046D0">
        <w:rPr>
          <w:rFonts w:ascii="Arial" w:eastAsia="Calibri" w:hAnsi="Arial" w:cs="Arial"/>
          <w:sz w:val="22"/>
          <w:szCs w:val="22"/>
          <w:lang w:val="de-DE" w:eastAsia="en-US"/>
        </w:rPr>
        <w:t xml:space="preserve">Schnittstellen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ermöglicht. </w:t>
      </w:r>
      <w:r w:rsidR="00D0703B" w:rsidRPr="00D0703B">
        <w:rPr>
          <w:rFonts w:ascii="Arial" w:eastAsia="Calibri" w:hAnsi="Arial" w:cs="Arial"/>
          <w:sz w:val="22"/>
          <w:szCs w:val="22"/>
          <w:lang w:val="de-DE" w:eastAsia="en-US"/>
        </w:rPr>
        <w:t xml:space="preserve">Bei Aggregaten mit </w:t>
      </w:r>
      <w:proofErr w:type="spellStart"/>
      <w:r w:rsidR="00D0703B" w:rsidRPr="00D0703B">
        <w:rPr>
          <w:rFonts w:ascii="Arial" w:eastAsia="Calibri" w:hAnsi="Arial" w:cs="Arial"/>
          <w:sz w:val="22"/>
          <w:szCs w:val="22"/>
          <w:lang w:val="de-DE" w:eastAsia="en-US"/>
        </w:rPr>
        <w:t>HSK-F63</w:t>
      </w:r>
      <w:proofErr w:type="spellEnd"/>
      <w:r w:rsidR="00D0703B" w:rsidRPr="00D0703B">
        <w:rPr>
          <w:rFonts w:ascii="Arial" w:eastAsia="Calibri" w:hAnsi="Arial" w:cs="Arial"/>
          <w:sz w:val="22"/>
          <w:szCs w:val="22"/>
          <w:lang w:val="de-DE" w:eastAsia="en-US"/>
        </w:rPr>
        <w:t xml:space="preserve"> Antriebsadaptern kann 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 xml:space="preserve">so </w:t>
      </w:r>
      <w:r w:rsidR="00D0703B" w:rsidRPr="00D0703B">
        <w:rPr>
          <w:rFonts w:ascii="Arial" w:eastAsia="Calibri" w:hAnsi="Arial" w:cs="Arial"/>
          <w:sz w:val="22"/>
          <w:szCs w:val="22"/>
          <w:lang w:val="de-DE" w:eastAsia="en-US"/>
        </w:rPr>
        <w:t xml:space="preserve">durch einfaches Auswechseln 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 xml:space="preserve">der </w:t>
      </w:r>
      <w:r w:rsidR="00D0703B" w:rsidRPr="00D0703B">
        <w:rPr>
          <w:rFonts w:ascii="Arial" w:eastAsia="Calibri" w:hAnsi="Arial" w:cs="Arial"/>
          <w:sz w:val="22"/>
          <w:szCs w:val="22"/>
          <w:lang w:val="de-DE" w:eastAsia="en-US"/>
        </w:rPr>
        <w:t xml:space="preserve">Adapterplatten das Aggregat umgebaut werden, um es nach einem Maschinenwechsel weiter </w:t>
      </w:r>
      <w:r w:rsidR="00C05D05">
        <w:rPr>
          <w:rFonts w:ascii="Arial" w:eastAsia="Calibri" w:hAnsi="Arial" w:cs="Arial"/>
          <w:sz w:val="22"/>
          <w:szCs w:val="22"/>
          <w:lang w:val="de-DE" w:eastAsia="en-US"/>
        </w:rPr>
        <w:t xml:space="preserve">nutzen zu </w:t>
      </w:r>
      <w:r w:rsidR="00D0703B" w:rsidRPr="00D0703B">
        <w:rPr>
          <w:rFonts w:ascii="Arial" w:eastAsia="Calibri" w:hAnsi="Arial" w:cs="Arial"/>
          <w:sz w:val="22"/>
          <w:szCs w:val="22"/>
          <w:lang w:val="de-DE" w:eastAsia="en-US"/>
        </w:rPr>
        <w:t>können. Die Adapterplatten sind erhältlich für alle Winkelköpfe, Tastspindeln und Mehrspindelbohrgetriebe.</w:t>
      </w:r>
    </w:p>
    <w:sectPr w:rsidR="00465502" w:rsidSect="00D0703B">
      <w:headerReference w:type="default" r:id="rId7"/>
      <w:footerReference w:type="default" r:id="rId8"/>
      <w:pgSz w:w="11906" w:h="16838"/>
      <w:pgMar w:top="1361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6" w:rsidRDefault="006C30A6">
      <w:r>
        <w:separator/>
      </w:r>
    </w:p>
  </w:endnote>
  <w:endnote w:type="continuationSeparator" w:id="0">
    <w:p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03A44" wp14:editId="25B7FB9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</w:t>
                          </w:r>
                          <w:proofErr w:type="gramEnd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43737F" w:rsidRPr="00407C6D" w:rsidRDefault="00D0703B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gfnd2003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3A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a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0K43lCXO98mh6v90qb90x2yC4y&#10;rKD1Dp7u77WxdGh6dLHRhCx427r2t+LZAThOJxAcrlqbpeG6+TMJknW8jolHovnaI0Gee7fFinjz&#10;IlzM8nf5apWHv2zckKQNryombJijskLyZ507aHzSxElbWra8snCWklbbzapVaE9B2YX7XNHBcnbz&#10;n9NwRYBcXqQURiS4ixKvmMcLjxRk5iWLIPaCMLlL5gFJSF48T+meC/bvKaEhw8ksmk1qOpN+kVvg&#10;vte50bTjBmZHy7sMxycnmloNrkXlWmsob6f1RSks/XMpoN3HRjvFWpFOcjXjZjw8DQCzat7I6gkk&#10;rCQIDMQIcw8WjVQ/MBpghmRYf99RxTBqPwh4BklIQKbIuA2ZLSLYqEvL5tJCRQlQGTYYTcuVmQbV&#10;rld820Ck6eEJeQtPp+ZO1GdWhwcHc8LldphpdhBd7p3XefIufwMAAP//AwBQSwMEFAAGAAgAAAAh&#10;ACrl+LjfAAAACwEAAA8AAABkcnMvZG93bnJldi54bWxMj8tuwjAQRfeV+AdrkLoDG0oaCHFQ1arb&#10;VqUPqTsTD0lEPI5iQ9K/77Bqd/M4unMm342uFRfsQ+NJw2KuQCCV3jZUafh4f56tQYRoyJrWE2r4&#10;wQC7YnKTm8z6gd7wso+V4BAKmdFQx9hlUoayRmfC3HdIvDv63pnIbV9J25uBw10rl0rdS2ca4gu1&#10;6fCxxvK0PzsNny/H76+Veq2eXNINflSS3EZqfTsdH7YgIo7xD4arPqtDwU4HfyYbRKshXScJoxpm&#10;d6tlCuKKqMWGZweuUpBFLv//UPwCAAD//wMAUEsBAi0AFAAGAAgAAAAhALaDOJL+AAAA4QEAABMA&#10;AAAAAAAAAAAAAAAAAAAAAFtDb250ZW50X1R5cGVzXS54bWxQSwECLQAUAAYACAAAACEAOP0h/9YA&#10;AACUAQAACwAAAAAAAAAAAAAAAAAvAQAAX3JlbHMvLnJlbHNQSwECLQAUAAYACAAAACEAJyUkGrgC&#10;AADBBQAADgAAAAAAAAAAAAAAAAAuAgAAZHJzL2Uyb0RvYy54bWxQSwECLQAUAAYACAAAACEAKuX4&#10;uN8AAAALAQAADwAAAAAAAAAAAAAAAAASBQAAZHJzL2Rvd25yZXYueG1sUEsFBgAAAAAEAAQA8wAA&#10;AB4G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(Text/Bild)</w:t>
                    </w:r>
                  </w:p>
                  <w:p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43737F" w:rsidRPr="00407C6D" w:rsidRDefault="00D0703B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Presseinfos: gfnd2003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6" w:rsidRDefault="006C30A6">
      <w:r>
        <w:separator/>
      </w:r>
    </w:p>
  </w:footnote>
  <w:footnote w:type="continuationSeparator" w:id="0">
    <w:p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4EBC614D" wp14:editId="2BED9353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D0703B" w:rsidRDefault="00D0703B" w:rsidP="00D0703B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 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47443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5BA02D" wp14:editId="061CC84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CDF75" wp14:editId="4F5548C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B55D6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-Str. 1</w:t>
                          </w:r>
                        </w:p>
                        <w:p w:rsidR="0068273C" w:rsidRPr="00A34EB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32339 Espelkamp</w:t>
                          </w:r>
                          <w:r w:rsidR="0068273C"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DF7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Eugen-Gerstenmaier-Str.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43E30"/>
    <w:rsid w:val="000443D0"/>
    <w:rsid w:val="00047C98"/>
    <w:rsid w:val="00052E5E"/>
    <w:rsid w:val="00061EBD"/>
    <w:rsid w:val="00071289"/>
    <w:rsid w:val="000751A1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E4849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770C4"/>
    <w:rsid w:val="002827A5"/>
    <w:rsid w:val="00282DEF"/>
    <w:rsid w:val="00285750"/>
    <w:rsid w:val="002876C4"/>
    <w:rsid w:val="0029164A"/>
    <w:rsid w:val="002A173A"/>
    <w:rsid w:val="002A7F27"/>
    <w:rsid w:val="002B6EF5"/>
    <w:rsid w:val="002D0472"/>
    <w:rsid w:val="002D23CD"/>
    <w:rsid w:val="002D37C5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E2DF4"/>
    <w:rsid w:val="003E4B7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34EDB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700BE3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27F71"/>
    <w:rsid w:val="00930029"/>
    <w:rsid w:val="00931508"/>
    <w:rsid w:val="00932361"/>
    <w:rsid w:val="00934E89"/>
    <w:rsid w:val="00935960"/>
    <w:rsid w:val="00937407"/>
    <w:rsid w:val="00952E7D"/>
    <w:rsid w:val="0096104E"/>
    <w:rsid w:val="0096280B"/>
    <w:rsid w:val="00971473"/>
    <w:rsid w:val="0097448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1249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A520F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05D05"/>
    <w:rsid w:val="00C128DC"/>
    <w:rsid w:val="00C13E37"/>
    <w:rsid w:val="00C14087"/>
    <w:rsid w:val="00C145B3"/>
    <w:rsid w:val="00C16935"/>
    <w:rsid w:val="00C32514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0703B"/>
    <w:rsid w:val="00D13EC6"/>
    <w:rsid w:val="00D16789"/>
    <w:rsid w:val="00D2048F"/>
    <w:rsid w:val="00D20596"/>
    <w:rsid w:val="00D243A3"/>
    <w:rsid w:val="00D25AF9"/>
    <w:rsid w:val="00D27C30"/>
    <w:rsid w:val="00D31BDC"/>
    <w:rsid w:val="00D47443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33E70"/>
    <w:rsid w:val="00E3478E"/>
    <w:rsid w:val="00E347B5"/>
    <w:rsid w:val="00E44C3F"/>
    <w:rsid w:val="00E478F2"/>
    <w:rsid w:val="00E53EAF"/>
    <w:rsid w:val="00E55C52"/>
    <w:rsid w:val="00E64E55"/>
    <w:rsid w:val="00E658A6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687A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D5C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9F93942D.dotm</Template>
  <TotalTime>0</TotalTime>
  <Pages>1</Pages>
  <Words>195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2020-01-29T08:11:00Z</dcterms:created>
  <dcterms:modified xsi:type="dcterms:W3CDTF">2020-03-06T08:12:00Z</dcterms:modified>
</cp:coreProperties>
</file>