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06E92" w14:textId="70FBA2B2" w:rsidR="00426A68" w:rsidRDefault="00FA4A3C" w:rsidP="00694EAE">
      <w:pPr>
        <w:spacing w:line="360" w:lineRule="auto"/>
        <w:ind w:right="622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Dieser Deckel passt auf alle </w:t>
      </w:r>
      <w:r w:rsidR="00093132">
        <w:rPr>
          <w:rFonts w:ascii="Arial" w:eastAsia="Calibri" w:hAnsi="Arial" w:cs="Arial"/>
          <w:b/>
          <w:sz w:val="24"/>
          <w:szCs w:val="24"/>
          <w:lang w:val="de-DE" w:eastAsia="en-US"/>
        </w:rPr>
        <w:t>„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Töpfe</w:t>
      </w:r>
      <w:r w:rsidR="00093132">
        <w:rPr>
          <w:rFonts w:ascii="Arial" w:eastAsia="Calibri" w:hAnsi="Arial" w:cs="Arial"/>
          <w:b/>
          <w:sz w:val="24"/>
          <w:szCs w:val="24"/>
          <w:lang w:val="de-DE" w:eastAsia="en-US"/>
        </w:rPr>
        <w:t>“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...</w:t>
      </w:r>
    </w:p>
    <w:p w14:paraId="11011F17" w14:textId="73125FC3" w:rsidR="008E361A" w:rsidRPr="008E361A" w:rsidRDefault="008E361A" w:rsidP="00694EAE">
      <w:pPr>
        <w:spacing w:line="360" w:lineRule="auto"/>
        <w:ind w:right="622"/>
        <w:rPr>
          <w:rFonts w:ascii="Arial" w:eastAsia="Calibri" w:hAnsi="Arial" w:cs="Arial"/>
          <w:b/>
          <w:lang w:val="de-DE" w:eastAsia="en-US"/>
        </w:rPr>
      </w:pPr>
    </w:p>
    <w:p w14:paraId="22F0B4B4" w14:textId="3454BAF4" w:rsidR="008E361A" w:rsidRDefault="00FA4A3C" w:rsidP="00694EAE">
      <w:pPr>
        <w:spacing w:line="360" w:lineRule="auto"/>
        <w:ind w:right="622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Austauschbare </w:t>
      </w:r>
      <w:r w:rsidR="000100CD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Antriebsdeckel 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machen Grotefeld-Antrieb zum </w:t>
      </w:r>
      <w:r w:rsidR="00A47A9C">
        <w:rPr>
          <w:rFonts w:ascii="Arial" w:eastAsia="Calibri" w:hAnsi="Arial" w:cs="Arial"/>
          <w:b/>
          <w:sz w:val="24"/>
          <w:szCs w:val="24"/>
          <w:lang w:val="de-DE" w:eastAsia="en-US"/>
        </w:rPr>
        <w:t>universellen Allround-Talent</w:t>
      </w:r>
    </w:p>
    <w:p w14:paraId="5C9EB2E6" w14:textId="77777777" w:rsidR="00426A68" w:rsidRDefault="00426A68" w:rsidP="00426A68">
      <w:pPr>
        <w:spacing w:line="360" w:lineRule="auto"/>
        <w:ind w:right="1189"/>
        <w:rPr>
          <w:rFonts w:ascii="Arial" w:eastAsia="Calibri" w:hAnsi="Arial" w:cs="Arial"/>
          <w:b/>
          <w:lang w:val="de-DE" w:eastAsia="en-US"/>
        </w:rPr>
      </w:pPr>
    </w:p>
    <w:p w14:paraId="64144E10" w14:textId="29BA44C7" w:rsidR="007A04FB" w:rsidRDefault="008E361A" w:rsidP="000100CD">
      <w:pPr>
        <w:spacing w:line="360" w:lineRule="auto"/>
        <w:ind w:right="338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8E361A">
        <w:rPr>
          <w:rFonts w:ascii="Arial" w:eastAsia="Calibri" w:hAnsi="Arial" w:cs="Arial"/>
          <w:b/>
          <w:sz w:val="22"/>
          <w:szCs w:val="22"/>
          <w:lang w:val="de-DE" w:eastAsia="en-US"/>
        </w:rPr>
        <w:t>D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er</w:t>
      </w:r>
      <w:r w:rsidRPr="008E361A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ostwestfälische </w:t>
      </w:r>
      <w:r w:rsidR="00A47A9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Aggregatespezialist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Grotefeld GmbH</w:t>
      </w:r>
      <w:r w:rsidR="000100CD">
        <w:rPr>
          <w:rFonts w:ascii="Arial" w:eastAsia="Calibri" w:hAnsi="Arial" w:cs="Arial"/>
          <w:b/>
          <w:sz w:val="22"/>
          <w:szCs w:val="22"/>
          <w:lang w:val="de-DE" w:eastAsia="en-US"/>
        </w:rPr>
        <w:t>,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Espelkamp</w:t>
      </w:r>
      <w:r w:rsidR="000100CD">
        <w:rPr>
          <w:rFonts w:ascii="Arial" w:eastAsia="Calibri" w:hAnsi="Arial" w:cs="Arial"/>
          <w:b/>
          <w:sz w:val="22"/>
          <w:szCs w:val="22"/>
          <w:lang w:val="de-DE" w:eastAsia="en-US"/>
        </w:rPr>
        <w:t>,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A47A9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tritt mit einem neuen </w:t>
      </w:r>
      <w:r w:rsidR="000100CD">
        <w:rPr>
          <w:rFonts w:ascii="Arial" w:eastAsia="Calibri" w:hAnsi="Arial" w:cs="Arial"/>
          <w:b/>
          <w:sz w:val="22"/>
          <w:szCs w:val="22"/>
          <w:lang w:val="de-DE" w:eastAsia="en-US"/>
        </w:rPr>
        <w:t>anpassungsfähigen Universala</w:t>
      </w:r>
      <w:r w:rsidR="00A47A9C">
        <w:rPr>
          <w:rFonts w:ascii="Arial" w:eastAsia="Calibri" w:hAnsi="Arial" w:cs="Arial"/>
          <w:b/>
          <w:sz w:val="22"/>
          <w:szCs w:val="22"/>
          <w:lang w:val="de-DE" w:eastAsia="en-US"/>
        </w:rPr>
        <w:t>ntrieb auf den Markt – und macht seinen Kunden nicht nur kostenseitig das Leben deutlich leichter. Denn nun bestell</w:t>
      </w:r>
      <w:r w:rsidR="00D566C9">
        <w:rPr>
          <w:rFonts w:ascii="Arial" w:eastAsia="Calibri" w:hAnsi="Arial" w:cs="Arial"/>
          <w:b/>
          <w:sz w:val="22"/>
          <w:szCs w:val="22"/>
          <w:lang w:val="de-DE" w:eastAsia="en-US"/>
        </w:rPr>
        <w:t>en</w:t>
      </w:r>
      <w:r w:rsidR="00A47A9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="000100CD">
        <w:rPr>
          <w:rFonts w:ascii="Arial" w:eastAsia="Calibri" w:hAnsi="Arial" w:cs="Arial"/>
          <w:b/>
          <w:sz w:val="22"/>
          <w:szCs w:val="22"/>
          <w:lang w:val="de-DE" w:eastAsia="en-US"/>
        </w:rPr>
        <w:t>dies</w:t>
      </w:r>
      <w:r w:rsidR="00A47A9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e nur noch ein </w:t>
      </w:r>
      <w:r w:rsidR="000100CD">
        <w:rPr>
          <w:rFonts w:ascii="Arial" w:eastAsia="Calibri" w:hAnsi="Arial" w:cs="Arial"/>
          <w:b/>
          <w:sz w:val="22"/>
          <w:szCs w:val="22"/>
          <w:lang w:val="de-DE" w:eastAsia="en-US"/>
        </w:rPr>
        <w:t>(</w:t>
      </w:r>
      <w:r w:rsidR="00A47A9C">
        <w:rPr>
          <w:rFonts w:ascii="Arial" w:eastAsia="Calibri" w:hAnsi="Arial" w:cs="Arial"/>
          <w:b/>
          <w:sz w:val="22"/>
          <w:szCs w:val="22"/>
          <w:lang w:val="de-DE" w:eastAsia="en-US"/>
        </w:rPr>
        <w:t>einheitliches</w:t>
      </w:r>
      <w:r w:rsidR="000100CD">
        <w:rPr>
          <w:rFonts w:ascii="Arial" w:eastAsia="Calibri" w:hAnsi="Arial" w:cs="Arial"/>
          <w:b/>
          <w:sz w:val="22"/>
          <w:szCs w:val="22"/>
          <w:lang w:val="de-DE" w:eastAsia="en-US"/>
        </w:rPr>
        <w:t>)</w:t>
      </w:r>
      <w:r w:rsidR="00A47A9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Antriebsaggregat </w:t>
      </w:r>
      <w:r w:rsidR="000100CD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mit HSK-F63 Adapter </w:t>
      </w:r>
      <w:r w:rsidR="00A47A9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sowie die </w:t>
      </w:r>
      <w:r w:rsidR="00D566C9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jeweils </w:t>
      </w:r>
      <w:r w:rsidR="00A47A9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benötigten Antriebsdeckel – und </w:t>
      </w:r>
      <w:r w:rsidR="00D566C9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allein diese müssen </w:t>
      </w:r>
      <w:r w:rsidR="00A47A9C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bei </w:t>
      </w:r>
      <w:r w:rsidR="00D566C9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einem </w:t>
      </w:r>
      <w:r w:rsidR="00A47A9C">
        <w:rPr>
          <w:rFonts w:ascii="Arial" w:eastAsia="Calibri" w:hAnsi="Arial" w:cs="Arial"/>
          <w:b/>
          <w:sz w:val="22"/>
          <w:szCs w:val="22"/>
          <w:lang w:val="de-DE" w:eastAsia="en-US"/>
        </w:rPr>
        <w:t>Maschinenaustausch oder neuem Investment</w:t>
      </w:r>
      <w:r w:rsidR="00812E7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gewechselt</w:t>
      </w:r>
      <w:r w:rsidR="00D566C9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werden</w:t>
      </w:r>
      <w:r w:rsidR="00812E71">
        <w:rPr>
          <w:rFonts w:ascii="Arial" w:eastAsia="Calibri" w:hAnsi="Arial" w:cs="Arial"/>
          <w:b/>
          <w:sz w:val="22"/>
          <w:szCs w:val="22"/>
          <w:lang w:val="de-DE" w:eastAsia="en-US"/>
        </w:rPr>
        <w:t>. Die</w:t>
      </w:r>
      <w:r w:rsidR="00D566C9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preiswerten Antriebsdeckel</w:t>
      </w:r>
      <w:r w:rsidR="00812E7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gibt es in verschiedenen Höhen und mit maschinenspezifisch abgestimmten Drehmomentstützen.</w:t>
      </w:r>
    </w:p>
    <w:p w14:paraId="769C78D2" w14:textId="77777777" w:rsidR="007A04FB" w:rsidRPr="003A4DEC" w:rsidRDefault="007A04FB" w:rsidP="00EE38C2">
      <w:pPr>
        <w:spacing w:line="360" w:lineRule="auto"/>
        <w:ind w:right="480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538B2B2D" w14:textId="580B4211" w:rsidR="003A4DEC" w:rsidRDefault="00812E71" w:rsidP="00812E71">
      <w:pPr>
        <w:spacing w:line="360" w:lineRule="auto"/>
        <w:ind w:right="622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>Allgemein branchenüblich ist, dass es für jeden Maschinenhersteller eigene Antriebe gibt. Das war bisher bei Grotefeld</w:t>
      </w:r>
      <w:r w:rsidR="000100CD">
        <w:rPr>
          <w:rFonts w:ascii="Arial" w:eastAsia="Calibri" w:hAnsi="Arial" w:cs="Arial"/>
          <w:bCs/>
          <w:sz w:val="22"/>
          <w:szCs w:val="22"/>
          <w:lang w:val="de-DE" w:eastAsia="en-US"/>
        </w:rPr>
        <w:t>-Antrieben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ebenso.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>D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>enn d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ie Maschinen der 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jeweiligen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Hersteller haben 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durchgängig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unterschiedliche Drehmomentstützen und 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unterschiedliche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>Höhen zwischen der Oberseite des Antriebsgehäuses und der 0-Linie des Antriebsadapters.</w:t>
      </w:r>
    </w:p>
    <w:p w14:paraId="1B8A1B02" w14:textId="77777777" w:rsidR="00813E34" w:rsidRPr="003A4DEC" w:rsidRDefault="00813E34" w:rsidP="00813E34">
      <w:pPr>
        <w:spacing w:line="360" w:lineRule="auto"/>
        <w:ind w:right="480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07BFAD52" w14:textId="0A1FDDBF" w:rsidR="00812E71" w:rsidRDefault="00812E71" w:rsidP="00812E71">
      <w:pPr>
        <w:spacing w:line="360" w:lineRule="auto"/>
        <w:ind w:right="622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Maschinennutzer </w:t>
      </w:r>
      <w:r w:rsidR="000100C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sind 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>folglich gezwungen, viele verschiedene Antriebe vorzuhalten bzw. einzukaufen. Dies zu ändern, stellte sich die Grotefeld Entwicklungsabteilung zur Aufgabe. Mit Erfolg, denn m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it 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dem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neuen Antrieb bleibt der Antriebsadapter mit seiner Lagerung </w:t>
      </w:r>
      <w:r w:rsidR="000100C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jetzt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immer gleich. Nur der Antriebsdeckel ist für die verschiedenen Maschinen 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jeweils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unterschiedlich </w:t>
      </w:r>
      <w:r w:rsidR="000100CD"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in </w:t>
      </w:r>
      <w:r w:rsidR="000100C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der </w:t>
      </w:r>
      <w:r w:rsidR="000100CD"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Höhe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>und hat die zur Maschine passende Drehmomentstütze.</w:t>
      </w:r>
    </w:p>
    <w:p w14:paraId="1C3AD965" w14:textId="77777777" w:rsidR="00813E34" w:rsidRPr="003A4DEC" w:rsidRDefault="00813E34" w:rsidP="00813E34">
      <w:pPr>
        <w:spacing w:line="360" w:lineRule="auto"/>
        <w:ind w:right="480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0A9B8804" w14:textId="78603033" w:rsidR="00812E71" w:rsidRDefault="00812E71" w:rsidP="002031F6">
      <w:pPr>
        <w:spacing w:line="360" w:lineRule="auto"/>
        <w:ind w:right="480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Der Kunde hat 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damit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>die Möglichkeit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>,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das Aggregat passend zu seiner Maschine zu bestellen und kann später, wenn er </w:t>
      </w:r>
      <w:r w:rsidR="000100C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beispielsweise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>eine andere verwenden möchte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oder muss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>, den dazu passenden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, kostengünstigeren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Antriebsdeckel bestellen.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Natürlich </w:t>
      </w:r>
      <w:r w:rsidR="000100CD">
        <w:rPr>
          <w:rFonts w:ascii="Arial" w:eastAsia="Calibri" w:hAnsi="Arial" w:cs="Arial"/>
          <w:bCs/>
          <w:sz w:val="22"/>
          <w:szCs w:val="22"/>
          <w:lang w:val="de-DE" w:eastAsia="en-US"/>
        </w:rPr>
        <w:t>kann e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r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auch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mehrere </w:t>
      </w:r>
      <w:r w:rsidR="000100C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der benötigten </w:t>
      </w:r>
      <w:r w:rsidR="000100CD">
        <w:rPr>
          <w:rFonts w:ascii="Arial" w:eastAsia="Calibri" w:hAnsi="Arial" w:cs="Arial"/>
          <w:bCs/>
          <w:sz w:val="22"/>
          <w:szCs w:val="22"/>
          <w:lang w:val="de-DE" w:eastAsia="en-US"/>
        </w:rPr>
        <w:lastRenderedPageBreak/>
        <w:t xml:space="preserve">Deckel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bestellen und 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ein baugleiches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Aggregat auf verschiedenen Maschinen verwenden. </w:t>
      </w:r>
      <w:r w:rsidR="00813E34"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>Die Antriebsdeckel sind 8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</w:t>
      </w:r>
      <w:r w:rsidR="00813E34"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>x 45° umsetzbar, um die Drehmomentstütze in die richtige Lage zu den Werkzeugaufnahmen zu setzen.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E</w:t>
      </w:r>
      <w:r w:rsidR="000100C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in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großer </w:t>
      </w:r>
      <w:r w:rsidR="000100C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Vorteil: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Der Antriebsdeckel ist 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durch den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Kunden 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leicht 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>austauschbar</w:t>
      </w:r>
      <w:r w:rsidR="000100CD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– e</w:t>
      </w:r>
      <w:r>
        <w:rPr>
          <w:rFonts w:ascii="Arial" w:eastAsia="Calibri" w:hAnsi="Arial" w:cs="Arial"/>
          <w:bCs/>
          <w:sz w:val="22"/>
          <w:szCs w:val="22"/>
          <w:lang w:val="de-DE" w:eastAsia="en-US"/>
        </w:rPr>
        <w:t>infach vier</w:t>
      </w:r>
      <w:r w:rsidRPr="00812E71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Schrauben herausdrehen, Deckel tauschen und wieder anschrauben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>...</w:t>
      </w:r>
    </w:p>
    <w:p w14:paraId="1D260838" w14:textId="77777777" w:rsidR="00813E34" w:rsidRPr="003A4DEC" w:rsidRDefault="00813E34" w:rsidP="00813E34">
      <w:pPr>
        <w:spacing w:line="360" w:lineRule="auto"/>
        <w:ind w:right="480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5F44B1A2" w14:textId="6DD3C4FA" w:rsidR="00093132" w:rsidRDefault="00093132" w:rsidP="00093132">
      <w:pPr>
        <w:spacing w:line="360" w:lineRule="auto"/>
        <w:ind w:right="480"/>
        <w:rPr>
          <w:rFonts w:ascii="Arial" w:eastAsia="Calibri" w:hAnsi="Arial" w:cs="Arial"/>
          <w:bCs/>
          <w:sz w:val="22"/>
          <w:szCs w:val="22"/>
          <w:lang w:val="de-DE" w:eastAsia="en-US"/>
        </w:rPr>
      </w:pP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Die neuen Antriebe sind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zudem für 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>verschiedene CNC-Aggregate erhältlich</w:t>
      </w:r>
      <w:r w:rsidR="000364A6">
        <w:rPr>
          <w:rFonts w:ascii="Arial" w:eastAsia="Calibri" w:hAnsi="Arial" w:cs="Arial"/>
          <w:bCs/>
          <w:sz w:val="22"/>
          <w:szCs w:val="22"/>
          <w:lang w:val="de-DE" w:eastAsia="en-US"/>
        </w:rPr>
        <w:t>,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</w:t>
      </w:r>
      <w:r w:rsidR="000364A6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auch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für die 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neue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>Grotefeld-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>Tastspindel GT07.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>Bei dieser lässt sich nicht nur der Antriebsdeckel einfach tauschen, sondern auch die Tastglocke. Dadurch ist es möglich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>,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die Tastspindel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in 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>eine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>r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andere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>n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Anwendung mit einem größeren oder kleineren Gleitring zu verwenden. Auch Tastglocke und Gleitring sind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kundenseitig </w:t>
      </w:r>
      <w:r w:rsidR="00813E34"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einfach 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austauschbar und können in Durchmesser und Höhe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bedarfsgemäß 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>bestellt werden.</w:t>
      </w:r>
    </w:p>
    <w:p w14:paraId="57161134" w14:textId="77777777" w:rsidR="00813E34" w:rsidRPr="003A4DEC" w:rsidRDefault="00813E34" w:rsidP="00813E34">
      <w:pPr>
        <w:spacing w:line="360" w:lineRule="auto"/>
        <w:ind w:right="480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14:paraId="0142A4A9" w14:textId="29FA7B9F" w:rsidR="00465502" w:rsidRDefault="00093132" w:rsidP="00E31AC3">
      <w:pPr>
        <w:spacing w:line="360" w:lineRule="auto"/>
        <w:ind w:right="480"/>
        <w:rPr>
          <w:rFonts w:ascii="Arial" w:eastAsia="Calibri" w:hAnsi="Arial" w:cs="Arial"/>
          <w:sz w:val="22"/>
          <w:szCs w:val="22"/>
          <w:lang w:val="de-DE" w:eastAsia="en-US"/>
        </w:rPr>
      </w:pP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Durch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die 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eigene Fertigung mit nur sehr wenigen Zukaufteilen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>ist das Unternehmen hoch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flexibel und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kann 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>innerhalb kurzer Zeit neue Tastglocken, Gleitringe oder auch spezielle Antriebsdeckel für Sondermaschinen liefern.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B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>ei U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>ni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-Getrieben 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gibt es beispielsweise 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>die Möglichkeit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>,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nachträglich von einer Version mit Klemmring auf einen Antrieb für CNC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>-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>Maschinen umzurüsten. D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>abei wird d</w:t>
      </w:r>
      <w:r w:rsidRPr="00093132">
        <w:rPr>
          <w:rFonts w:ascii="Arial" w:eastAsia="Calibri" w:hAnsi="Arial" w:cs="Arial"/>
          <w:bCs/>
          <w:sz w:val="22"/>
          <w:szCs w:val="22"/>
          <w:lang w:val="de-DE" w:eastAsia="en-US"/>
        </w:rPr>
        <w:t>er Klemmring demontiert und stattdessen ein Antrieb mit HSK-F63 Adapter montiert.</w:t>
      </w:r>
      <w:r w:rsidR="00813E34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Wie immer also: Grotefeld ganz easy!</w:t>
      </w:r>
    </w:p>
    <w:sectPr w:rsidR="00465502" w:rsidSect="00EE38C2">
      <w:headerReference w:type="default" r:id="rId7"/>
      <w:footerReference w:type="default" r:id="rId8"/>
      <w:pgSz w:w="11906" w:h="16838"/>
      <w:pgMar w:top="1546" w:right="2552" w:bottom="1418" w:left="1361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6343" w14:textId="77777777" w:rsidR="006C30A6" w:rsidRDefault="006C30A6">
      <w:r>
        <w:separator/>
      </w:r>
    </w:p>
  </w:endnote>
  <w:endnote w:type="continuationSeparator" w:id="0">
    <w:p w14:paraId="514F0408" w14:textId="77777777" w:rsidR="006C30A6" w:rsidRDefault="006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AA41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12170B" wp14:editId="62F24089">
              <wp:simplePos x="0" y="0"/>
              <wp:positionH relativeFrom="column">
                <wp:posOffset>4990465</wp:posOffset>
              </wp:positionH>
              <wp:positionV relativeFrom="paragraph">
                <wp:posOffset>-2038985</wp:posOffset>
              </wp:positionV>
              <wp:extent cx="1485900" cy="208915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08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BBF6C" w14:textId="77777777"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14:paraId="78BB6ADF" w14:textId="77777777"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14:paraId="48FFE8A5" w14:textId="394A968C" w:rsidR="00FB42CE" w:rsidRDefault="00813E34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delweisspress</w:t>
                          </w:r>
                        </w:p>
                        <w:p w14:paraId="1C8CD0B2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14:paraId="612EEC77" w14:textId="77777777"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14:paraId="60328D16" w14:textId="77777777"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14:paraId="0E5B6880" w14:textId="77777777"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14:paraId="63C4B25E" w14:textId="77777777"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14:paraId="0BFB9F03" w14:textId="77777777"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14:paraId="4F0FE7EB" w14:textId="77777777"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3040F432" w14:textId="4D10D368" w:rsidR="00FB42CE" w:rsidRDefault="00694EAE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 w:rsidRPr="00694EAE"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  <w:t>www.edelweisspress.de</w:t>
                          </w:r>
                        </w:p>
                        <w:p w14:paraId="6096EED1" w14:textId="77777777" w:rsidR="00694EAE" w:rsidRDefault="00694EAE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50B429D4" w14:textId="77777777" w:rsidR="00694EAE" w:rsidRPr="00087AD5" w:rsidRDefault="00694EAE" w:rsidP="00694EAE">
                          <w:pPr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b/>
                              <w:color w:val="FF8F8F"/>
                              <w:sz w:val="18"/>
                              <w:lang w:val="fr-FR"/>
                            </w:rPr>
                            <w:t>Download (Text/Bilder)</w:t>
                          </w:r>
                        </w:p>
                        <w:p w14:paraId="2AB57E76" w14:textId="77777777" w:rsidR="00694EAE" w:rsidRDefault="00694EAE" w:rsidP="00694EAE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  <w:r w:rsidRPr="00087AD5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edelweisspress.de</w:t>
                          </w: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/</w:t>
                          </w:r>
                        </w:p>
                        <w:p w14:paraId="4E9175EA" w14:textId="63FA634E" w:rsidR="00694EAE" w:rsidRDefault="00694EAE" w:rsidP="00694EAE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Presseinfos: gfnd220</w:t>
                          </w:r>
                          <w:r w:rsidR="00D0483C"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217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55pt;width:117pt;height:1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" filled="f" stroked="f">
              <v:textbox>
                <w:txbxContent>
                  <w:p w14:paraId="570BBF6C" w14:textId="77777777"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14:paraId="78BB6ADF" w14:textId="77777777"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14:paraId="48FFE8A5" w14:textId="394A968C" w:rsidR="00FB42CE" w:rsidRDefault="00813E34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delweisspress</w:t>
                    </w:r>
                  </w:p>
                  <w:p w14:paraId="1C8CD0B2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14:paraId="612EEC77" w14:textId="77777777"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 4-10</w:t>
                    </w:r>
                  </w:p>
                  <w:p w14:paraId="60328D16" w14:textId="77777777"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 Herford</w:t>
                    </w:r>
                  </w:p>
                  <w:p w14:paraId="0E5B6880" w14:textId="77777777"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14:paraId="63C4B25E" w14:textId="77777777"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14:paraId="0BFB9F03" w14:textId="77777777"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14:paraId="4F0FE7EB" w14:textId="77777777"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14:paraId="3040F432" w14:textId="4D10D368" w:rsidR="00FB42CE" w:rsidRDefault="00694EAE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 w:rsidRPr="00694EAE"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  <w:t>www.edelweisspress.de</w:t>
                    </w:r>
                  </w:p>
                  <w:p w14:paraId="6096EED1" w14:textId="77777777" w:rsidR="00694EAE" w:rsidRDefault="00694EAE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50B429D4" w14:textId="77777777" w:rsidR="00694EAE" w:rsidRPr="00087AD5" w:rsidRDefault="00694EAE" w:rsidP="00694EAE">
                    <w:pPr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b/>
                        <w:color w:val="FF8F8F"/>
                        <w:sz w:val="18"/>
                        <w:lang w:val="fr-FR"/>
                      </w:rPr>
                      <w:t>Download (Text/Bilder)</w:t>
                    </w:r>
                  </w:p>
                  <w:p w14:paraId="2AB57E76" w14:textId="77777777" w:rsidR="00694EAE" w:rsidRDefault="00694EAE" w:rsidP="00694EAE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  <w:r w:rsidRPr="00087AD5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edelweisspress.de</w:t>
                    </w: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/</w:t>
                    </w:r>
                  </w:p>
                  <w:p w14:paraId="4E9175EA" w14:textId="63FA634E" w:rsidR="00694EAE" w:rsidRDefault="00694EAE" w:rsidP="00694EAE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Presseinfos: gfnd220</w:t>
                    </w:r>
                    <w:r w:rsidR="00D0483C"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7AF9" w14:textId="77777777" w:rsidR="006C30A6" w:rsidRDefault="006C30A6">
      <w:r>
        <w:separator/>
      </w:r>
    </w:p>
  </w:footnote>
  <w:footnote w:type="continuationSeparator" w:id="0">
    <w:p w14:paraId="7D0357FC" w14:textId="77777777" w:rsidR="006C30A6" w:rsidRDefault="006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1351" w14:textId="77777777"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3C91CEDD" wp14:editId="40B9D1CC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B4C8B1" w14:textId="77777777"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14:paraId="6F8405F7" w14:textId="56D76063" w:rsidR="0068273C" w:rsidRDefault="00D0483C" w:rsidP="00026A19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Oktober </w:t>
    </w:r>
    <w:r w:rsidR="00694EAE">
      <w:rPr>
        <w:rFonts w:ascii="Arial" w:hAnsi="Arial"/>
        <w:color w:val="808080"/>
        <w:sz w:val="24"/>
        <w:lang w:val="de-DE"/>
      </w:rPr>
      <w:t>2022</w:t>
    </w:r>
  </w:p>
  <w:p w14:paraId="36E5C280" w14:textId="77777777"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B0768E">
      <w:rPr>
        <w:rFonts w:ascii="Arial" w:hAnsi="Arial"/>
        <w:noProof/>
        <w:color w:val="808080"/>
        <w:sz w:val="24"/>
        <w:lang w:val="de-DE"/>
      </w:rPr>
      <w:t>1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14:paraId="27638663" w14:textId="77777777"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14:paraId="30274E4C" w14:textId="77777777"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3B24CF6" wp14:editId="5A3F48A4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BA5E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D29C29" wp14:editId="52BDAFE7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A0F44" w14:textId="77777777"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14:paraId="1BB862A5" w14:textId="77777777" w:rsidR="0068273C" w:rsidRPr="008E361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Eugen-Gerstenmaier-Str. </w:t>
                          </w:r>
                          <w:r w:rsidRPr="008E361A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1</w:t>
                          </w:r>
                        </w:p>
                        <w:p w14:paraId="0BAD1D99" w14:textId="77777777" w:rsidR="0068273C" w:rsidRPr="008E361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8E361A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32339 Espelkamp</w:t>
                          </w:r>
                          <w:r w:rsidR="0068273C" w:rsidRPr="008E361A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</w:t>
                          </w:r>
                        </w:p>
                        <w:p w14:paraId="0B553F44" w14:textId="77777777"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14:paraId="6068CE85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2FC7B4B6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14:paraId="1B6C6F47" w14:textId="77777777"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29C2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" stroked="f" strokecolor="gray" strokeweight=".5pt">
              <v:textbox inset="1.5mm,,1.5mm,1mm">
                <w:txbxContent>
                  <w:p w14:paraId="0DCA0F44" w14:textId="77777777"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14:paraId="1BB862A5" w14:textId="77777777" w:rsidR="0068273C" w:rsidRPr="008E361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Eugen-Gerstenmaier-Str. </w:t>
                    </w:r>
                    <w:r w:rsidRPr="008E361A">
                      <w:rPr>
                        <w:rFonts w:ascii="Arial" w:hAnsi="Arial" w:cs="Arial"/>
                        <w:color w:val="808080"/>
                        <w:sz w:val="18"/>
                      </w:rPr>
                      <w:t>1</w:t>
                    </w:r>
                  </w:p>
                  <w:p w14:paraId="0BAD1D99" w14:textId="77777777" w:rsidR="0068273C" w:rsidRPr="008E361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8E361A">
                      <w:rPr>
                        <w:rFonts w:ascii="Arial" w:hAnsi="Arial" w:cs="Arial"/>
                        <w:color w:val="808080"/>
                        <w:sz w:val="18"/>
                      </w:rPr>
                      <w:t>32339 Espelkamp</w:t>
                    </w:r>
                    <w:r w:rsidR="0068273C" w:rsidRPr="008E361A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</w:t>
                    </w:r>
                  </w:p>
                  <w:p w14:paraId="0B553F44" w14:textId="77777777"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14:paraId="6068CE85" w14:textId="77777777"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14:paraId="2FC7B4B6" w14:textId="77777777"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14:paraId="1B6C6F47" w14:textId="77777777"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27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98"/>
    <w:rsid w:val="000046F7"/>
    <w:rsid w:val="00004DA1"/>
    <w:rsid w:val="00005F16"/>
    <w:rsid w:val="000100CD"/>
    <w:rsid w:val="000216BD"/>
    <w:rsid w:val="00024551"/>
    <w:rsid w:val="0002627F"/>
    <w:rsid w:val="000262E9"/>
    <w:rsid w:val="00026A19"/>
    <w:rsid w:val="00030BF1"/>
    <w:rsid w:val="00031720"/>
    <w:rsid w:val="00032565"/>
    <w:rsid w:val="000340BF"/>
    <w:rsid w:val="00034CFB"/>
    <w:rsid w:val="00035ACA"/>
    <w:rsid w:val="000364A6"/>
    <w:rsid w:val="00043E30"/>
    <w:rsid w:val="00047C98"/>
    <w:rsid w:val="00052E5E"/>
    <w:rsid w:val="00056193"/>
    <w:rsid w:val="00061EBD"/>
    <w:rsid w:val="00071289"/>
    <w:rsid w:val="000751A1"/>
    <w:rsid w:val="000857B5"/>
    <w:rsid w:val="00091A74"/>
    <w:rsid w:val="00093132"/>
    <w:rsid w:val="000935F9"/>
    <w:rsid w:val="000A0290"/>
    <w:rsid w:val="000A1BBE"/>
    <w:rsid w:val="000A3231"/>
    <w:rsid w:val="000A45D3"/>
    <w:rsid w:val="000A60C7"/>
    <w:rsid w:val="000B0834"/>
    <w:rsid w:val="000B16E7"/>
    <w:rsid w:val="000B251D"/>
    <w:rsid w:val="000B41DD"/>
    <w:rsid w:val="000B5224"/>
    <w:rsid w:val="000C2B4C"/>
    <w:rsid w:val="000D07D8"/>
    <w:rsid w:val="000D1F53"/>
    <w:rsid w:val="000F609A"/>
    <w:rsid w:val="00100DB0"/>
    <w:rsid w:val="0012405C"/>
    <w:rsid w:val="0012754B"/>
    <w:rsid w:val="001346D2"/>
    <w:rsid w:val="00144A14"/>
    <w:rsid w:val="00145B95"/>
    <w:rsid w:val="00147CDB"/>
    <w:rsid w:val="00150F85"/>
    <w:rsid w:val="0015220D"/>
    <w:rsid w:val="00156AA0"/>
    <w:rsid w:val="0016384D"/>
    <w:rsid w:val="00163926"/>
    <w:rsid w:val="001641C8"/>
    <w:rsid w:val="0017073F"/>
    <w:rsid w:val="001761DF"/>
    <w:rsid w:val="00176453"/>
    <w:rsid w:val="00192300"/>
    <w:rsid w:val="00195426"/>
    <w:rsid w:val="00195F9F"/>
    <w:rsid w:val="001A3450"/>
    <w:rsid w:val="001A46E5"/>
    <w:rsid w:val="001B27E2"/>
    <w:rsid w:val="001B2B24"/>
    <w:rsid w:val="001B57C2"/>
    <w:rsid w:val="001C0E7D"/>
    <w:rsid w:val="001C1046"/>
    <w:rsid w:val="001C5C7A"/>
    <w:rsid w:val="001D1264"/>
    <w:rsid w:val="001E2A1F"/>
    <w:rsid w:val="001F08E7"/>
    <w:rsid w:val="001F0C39"/>
    <w:rsid w:val="002031F6"/>
    <w:rsid w:val="00210584"/>
    <w:rsid w:val="00221030"/>
    <w:rsid w:val="002255C3"/>
    <w:rsid w:val="00226A08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74E5F"/>
    <w:rsid w:val="002827A5"/>
    <w:rsid w:val="00282DEF"/>
    <w:rsid w:val="00285750"/>
    <w:rsid w:val="002876C4"/>
    <w:rsid w:val="0029164A"/>
    <w:rsid w:val="002A173A"/>
    <w:rsid w:val="002A7F27"/>
    <w:rsid w:val="002B6EF5"/>
    <w:rsid w:val="002C42B6"/>
    <w:rsid w:val="002D23CD"/>
    <w:rsid w:val="002D3E0A"/>
    <w:rsid w:val="002E529B"/>
    <w:rsid w:val="002E6189"/>
    <w:rsid w:val="002E6D9A"/>
    <w:rsid w:val="002E7FC6"/>
    <w:rsid w:val="002F249D"/>
    <w:rsid w:val="002F5D62"/>
    <w:rsid w:val="0030046F"/>
    <w:rsid w:val="00302D9D"/>
    <w:rsid w:val="00303BD5"/>
    <w:rsid w:val="00304977"/>
    <w:rsid w:val="00305FD9"/>
    <w:rsid w:val="0031097E"/>
    <w:rsid w:val="0031317D"/>
    <w:rsid w:val="00314FC7"/>
    <w:rsid w:val="0032104D"/>
    <w:rsid w:val="0032159E"/>
    <w:rsid w:val="00325830"/>
    <w:rsid w:val="00326A1E"/>
    <w:rsid w:val="00333E56"/>
    <w:rsid w:val="00334D30"/>
    <w:rsid w:val="003370D0"/>
    <w:rsid w:val="003432E4"/>
    <w:rsid w:val="00356E55"/>
    <w:rsid w:val="003622C1"/>
    <w:rsid w:val="003647DD"/>
    <w:rsid w:val="00364F77"/>
    <w:rsid w:val="0036548F"/>
    <w:rsid w:val="0036649F"/>
    <w:rsid w:val="0036682D"/>
    <w:rsid w:val="00367327"/>
    <w:rsid w:val="00367E1D"/>
    <w:rsid w:val="00377C93"/>
    <w:rsid w:val="00384288"/>
    <w:rsid w:val="003878C0"/>
    <w:rsid w:val="003908DA"/>
    <w:rsid w:val="00390C53"/>
    <w:rsid w:val="00391610"/>
    <w:rsid w:val="003955BC"/>
    <w:rsid w:val="003969AE"/>
    <w:rsid w:val="003A4DEC"/>
    <w:rsid w:val="003B04BA"/>
    <w:rsid w:val="003B3BBE"/>
    <w:rsid w:val="003B5181"/>
    <w:rsid w:val="003B753D"/>
    <w:rsid w:val="003C248B"/>
    <w:rsid w:val="003C4F57"/>
    <w:rsid w:val="003E2DF4"/>
    <w:rsid w:val="003E4B78"/>
    <w:rsid w:val="003F582A"/>
    <w:rsid w:val="00401158"/>
    <w:rsid w:val="004034E2"/>
    <w:rsid w:val="00407C6D"/>
    <w:rsid w:val="00414FC9"/>
    <w:rsid w:val="004217E5"/>
    <w:rsid w:val="004238BA"/>
    <w:rsid w:val="004257A0"/>
    <w:rsid w:val="00426A68"/>
    <w:rsid w:val="004339EE"/>
    <w:rsid w:val="0043737F"/>
    <w:rsid w:val="00443BD1"/>
    <w:rsid w:val="0044722F"/>
    <w:rsid w:val="00447FBA"/>
    <w:rsid w:val="004507CC"/>
    <w:rsid w:val="004559BD"/>
    <w:rsid w:val="00461D49"/>
    <w:rsid w:val="00465502"/>
    <w:rsid w:val="00467C07"/>
    <w:rsid w:val="00475275"/>
    <w:rsid w:val="004763D7"/>
    <w:rsid w:val="00476B42"/>
    <w:rsid w:val="0048059C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3E9"/>
    <w:rsid w:val="004C4A2C"/>
    <w:rsid w:val="004C4B73"/>
    <w:rsid w:val="004D14AC"/>
    <w:rsid w:val="004E3799"/>
    <w:rsid w:val="004E5C02"/>
    <w:rsid w:val="004E5C7A"/>
    <w:rsid w:val="004E7827"/>
    <w:rsid w:val="004F3647"/>
    <w:rsid w:val="004F5E8D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6E4"/>
    <w:rsid w:val="00551F6D"/>
    <w:rsid w:val="0055722A"/>
    <w:rsid w:val="005578E9"/>
    <w:rsid w:val="00564EBE"/>
    <w:rsid w:val="0057038F"/>
    <w:rsid w:val="00570A2D"/>
    <w:rsid w:val="00572268"/>
    <w:rsid w:val="00574D4B"/>
    <w:rsid w:val="005760DE"/>
    <w:rsid w:val="005808AC"/>
    <w:rsid w:val="005821A6"/>
    <w:rsid w:val="005825EE"/>
    <w:rsid w:val="005852C1"/>
    <w:rsid w:val="005857FE"/>
    <w:rsid w:val="0058628A"/>
    <w:rsid w:val="00590122"/>
    <w:rsid w:val="005947FB"/>
    <w:rsid w:val="00595FD9"/>
    <w:rsid w:val="005976CE"/>
    <w:rsid w:val="00597A07"/>
    <w:rsid w:val="005A0480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2CD"/>
    <w:rsid w:val="005F034D"/>
    <w:rsid w:val="005F35D5"/>
    <w:rsid w:val="005F3AAD"/>
    <w:rsid w:val="005F43A2"/>
    <w:rsid w:val="00604E5D"/>
    <w:rsid w:val="006160E2"/>
    <w:rsid w:val="00617259"/>
    <w:rsid w:val="006226FC"/>
    <w:rsid w:val="006303DC"/>
    <w:rsid w:val="006320B6"/>
    <w:rsid w:val="00633656"/>
    <w:rsid w:val="0064078F"/>
    <w:rsid w:val="00643535"/>
    <w:rsid w:val="00646998"/>
    <w:rsid w:val="00660072"/>
    <w:rsid w:val="006624F4"/>
    <w:rsid w:val="00666269"/>
    <w:rsid w:val="00671758"/>
    <w:rsid w:val="00680D5D"/>
    <w:rsid w:val="0068273C"/>
    <w:rsid w:val="00694EAE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0EA6"/>
    <w:rsid w:val="006D69B5"/>
    <w:rsid w:val="006E3FDD"/>
    <w:rsid w:val="006F2F03"/>
    <w:rsid w:val="00700BE3"/>
    <w:rsid w:val="007010DC"/>
    <w:rsid w:val="00716037"/>
    <w:rsid w:val="007223F0"/>
    <w:rsid w:val="00725DCD"/>
    <w:rsid w:val="007339C1"/>
    <w:rsid w:val="00735CC9"/>
    <w:rsid w:val="007435F4"/>
    <w:rsid w:val="00751982"/>
    <w:rsid w:val="00753C78"/>
    <w:rsid w:val="00763408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A04FB"/>
    <w:rsid w:val="007B5275"/>
    <w:rsid w:val="007C5590"/>
    <w:rsid w:val="007C77D6"/>
    <w:rsid w:val="007D456F"/>
    <w:rsid w:val="007D6446"/>
    <w:rsid w:val="007D71B7"/>
    <w:rsid w:val="007E2FB0"/>
    <w:rsid w:val="007E512E"/>
    <w:rsid w:val="007E639A"/>
    <w:rsid w:val="007E66D0"/>
    <w:rsid w:val="00803B6D"/>
    <w:rsid w:val="00803B86"/>
    <w:rsid w:val="00807153"/>
    <w:rsid w:val="00810822"/>
    <w:rsid w:val="00811460"/>
    <w:rsid w:val="00811877"/>
    <w:rsid w:val="00812E71"/>
    <w:rsid w:val="00813E34"/>
    <w:rsid w:val="00817F74"/>
    <w:rsid w:val="00820D80"/>
    <w:rsid w:val="0082302E"/>
    <w:rsid w:val="00831454"/>
    <w:rsid w:val="008341F7"/>
    <w:rsid w:val="00837D2A"/>
    <w:rsid w:val="00856FBA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193B"/>
    <w:rsid w:val="00883C02"/>
    <w:rsid w:val="00884FC1"/>
    <w:rsid w:val="00893157"/>
    <w:rsid w:val="00895A6F"/>
    <w:rsid w:val="008A1C84"/>
    <w:rsid w:val="008B3AB0"/>
    <w:rsid w:val="008B7567"/>
    <w:rsid w:val="008C44E1"/>
    <w:rsid w:val="008C5F1B"/>
    <w:rsid w:val="008C78EC"/>
    <w:rsid w:val="008D5C68"/>
    <w:rsid w:val="008D6B27"/>
    <w:rsid w:val="008E361A"/>
    <w:rsid w:val="008E6C05"/>
    <w:rsid w:val="008F19C0"/>
    <w:rsid w:val="008F1A5B"/>
    <w:rsid w:val="008F2D8C"/>
    <w:rsid w:val="008F4706"/>
    <w:rsid w:val="008F5D56"/>
    <w:rsid w:val="00900460"/>
    <w:rsid w:val="00903E8F"/>
    <w:rsid w:val="00915A5B"/>
    <w:rsid w:val="009168E0"/>
    <w:rsid w:val="00930029"/>
    <w:rsid w:val="00931508"/>
    <w:rsid w:val="00932361"/>
    <w:rsid w:val="00935960"/>
    <w:rsid w:val="00937407"/>
    <w:rsid w:val="00952E7D"/>
    <w:rsid w:val="0096104E"/>
    <w:rsid w:val="0096280B"/>
    <w:rsid w:val="00971473"/>
    <w:rsid w:val="0097448F"/>
    <w:rsid w:val="00975D1F"/>
    <w:rsid w:val="009800B8"/>
    <w:rsid w:val="0098168F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C2331"/>
    <w:rsid w:val="009D6904"/>
    <w:rsid w:val="009E009A"/>
    <w:rsid w:val="009E5457"/>
    <w:rsid w:val="009E644F"/>
    <w:rsid w:val="009F2C11"/>
    <w:rsid w:val="00A028E1"/>
    <w:rsid w:val="00A035F7"/>
    <w:rsid w:val="00A054C8"/>
    <w:rsid w:val="00A0718E"/>
    <w:rsid w:val="00A07C87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3E99"/>
    <w:rsid w:val="00A4446D"/>
    <w:rsid w:val="00A47A9C"/>
    <w:rsid w:val="00A52814"/>
    <w:rsid w:val="00A55F0C"/>
    <w:rsid w:val="00A65278"/>
    <w:rsid w:val="00A65F84"/>
    <w:rsid w:val="00A6791B"/>
    <w:rsid w:val="00A827CF"/>
    <w:rsid w:val="00A83EA3"/>
    <w:rsid w:val="00A93069"/>
    <w:rsid w:val="00A94059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0768E"/>
    <w:rsid w:val="00B1051C"/>
    <w:rsid w:val="00B138C6"/>
    <w:rsid w:val="00B15840"/>
    <w:rsid w:val="00B21D42"/>
    <w:rsid w:val="00B22F1A"/>
    <w:rsid w:val="00B26019"/>
    <w:rsid w:val="00B36BB1"/>
    <w:rsid w:val="00B4154D"/>
    <w:rsid w:val="00B42A1B"/>
    <w:rsid w:val="00B468E4"/>
    <w:rsid w:val="00B475FC"/>
    <w:rsid w:val="00B55D6D"/>
    <w:rsid w:val="00B64258"/>
    <w:rsid w:val="00B64649"/>
    <w:rsid w:val="00B74678"/>
    <w:rsid w:val="00B92146"/>
    <w:rsid w:val="00BA4227"/>
    <w:rsid w:val="00BB5AA9"/>
    <w:rsid w:val="00BD069A"/>
    <w:rsid w:val="00BD62A4"/>
    <w:rsid w:val="00BE140B"/>
    <w:rsid w:val="00BE2F1D"/>
    <w:rsid w:val="00BE34DD"/>
    <w:rsid w:val="00BE3EEA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16935"/>
    <w:rsid w:val="00C334FF"/>
    <w:rsid w:val="00C33F30"/>
    <w:rsid w:val="00C513CF"/>
    <w:rsid w:val="00C523E6"/>
    <w:rsid w:val="00C54F58"/>
    <w:rsid w:val="00C67C83"/>
    <w:rsid w:val="00C71F3B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024E"/>
    <w:rsid w:val="00CD3200"/>
    <w:rsid w:val="00CD371F"/>
    <w:rsid w:val="00CD4390"/>
    <w:rsid w:val="00CD6042"/>
    <w:rsid w:val="00CE0CD6"/>
    <w:rsid w:val="00CE28CC"/>
    <w:rsid w:val="00CE7B26"/>
    <w:rsid w:val="00CF73AC"/>
    <w:rsid w:val="00D00C6D"/>
    <w:rsid w:val="00D0483C"/>
    <w:rsid w:val="00D0698F"/>
    <w:rsid w:val="00D13EC6"/>
    <w:rsid w:val="00D16789"/>
    <w:rsid w:val="00D2048F"/>
    <w:rsid w:val="00D20596"/>
    <w:rsid w:val="00D243A3"/>
    <w:rsid w:val="00D25AF9"/>
    <w:rsid w:val="00D27C30"/>
    <w:rsid w:val="00D305F4"/>
    <w:rsid w:val="00D31BDC"/>
    <w:rsid w:val="00D5201D"/>
    <w:rsid w:val="00D566C9"/>
    <w:rsid w:val="00D57727"/>
    <w:rsid w:val="00D61F71"/>
    <w:rsid w:val="00D62124"/>
    <w:rsid w:val="00D64B73"/>
    <w:rsid w:val="00D671D2"/>
    <w:rsid w:val="00D679EB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170CE"/>
    <w:rsid w:val="00E24045"/>
    <w:rsid w:val="00E25F98"/>
    <w:rsid w:val="00E31AC3"/>
    <w:rsid w:val="00E33E70"/>
    <w:rsid w:val="00E3478E"/>
    <w:rsid w:val="00E347B5"/>
    <w:rsid w:val="00E435C8"/>
    <w:rsid w:val="00E44C3F"/>
    <w:rsid w:val="00E478F2"/>
    <w:rsid w:val="00E53EAF"/>
    <w:rsid w:val="00E64E55"/>
    <w:rsid w:val="00E70052"/>
    <w:rsid w:val="00E7354F"/>
    <w:rsid w:val="00E740F4"/>
    <w:rsid w:val="00E803E6"/>
    <w:rsid w:val="00E87EA1"/>
    <w:rsid w:val="00E9118E"/>
    <w:rsid w:val="00E93279"/>
    <w:rsid w:val="00E95D29"/>
    <w:rsid w:val="00E95D7B"/>
    <w:rsid w:val="00EA7411"/>
    <w:rsid w:val="00EB35F2"/>
    <w:rsid w:val="00EB4FD2"/>
    <w:rsid w:val="00EC1C1F"/>
    <w:rsid w:val="00EC7E9E"/>
    <w:rsid w:val="00ED4A37"/>
    <w:rsid w:val="00ED4DBB"/>
    <w:rsid w:val="00EE2AC1"/>
    <w:rsid w:val="00EE38C2"/>
    <w:rsid w:val="00EE423E"/>
    <w:rsid w:val="00EF35CF"/>
    <w:rsid w:val="00EF35F4"/>
    <w:rsid w:val="00EF5D64"/>
    <w:rsid w:val="00EF6D02"/>
    <w:rsid w:val="00F02BD6"/>
    <w:rsid w:val="00F0687A"/>
    <w:rsid w:val="00F355CE"/>
    <w:rsid w:val="00F3677C"/>
    <w:rsid w:val="00F37184"/>
    <w:rsid w:val="00F40C59"/>
    <w:rsid w:val="00F4434D"/>
    <w:rsid w:val="00F44B33"/>
    <w:rsid w:val="00F46F6E"/>
    <w:rsid w:val="00F47F5F"/>
    <w:rsid w:val="00F51693"/>
    <w:rsid w:val="00F51FE6"/>
    <w:rsid w:val="00F52592"/>
    <w:rsid w:val="00F63EAA"/>
    <w:rsid w:val="00F647BA"/>
    <w:rsid w:val="00F6484F"/>
    <w:rsid w:val="00F75B47"/>
    <w:rsid w:val="00F823F0"/>
    <w:rsid w:val="00F82A10"/>
    <w:rsid w:val="00F8394E"/>
    <w:rsid w:val="00F83FEE"/>
    <w:rsid w:val="00F942D3"/>
    <w:rsid w:val="00FA1A9A"/>
    <w:rsid w:val="00FA1D86"/>
    <w:rsid w:val="00FA4A3C"/>
    <w:rsid w:val="00FA4DF5"/>
    <w:rsid w:val="00FA5BE2"/>
    <w:rsid w:val="00FB42CE"/>
    <w:rsid w:val="00FC3CC2"/>
    <w:rsid w:val="00FC6991"/>
    <w:rsid w:val="00FC6D09"/>
    <w:rsid w:val="00FD61B1"/>
    <w:rsid w:val="00FD78CA"/>
    <w:rsid w:val="00FE5E1C"/>
    <w:rsid w:val="00FE774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1761E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2022-10-06T08:03:00Z</dcterms:created>
  <dcterms:modified xsi:type="dcterms:W3CDTF">2022-10-06T08:03:00Z</dcterms:modified>
</cp:coreProperties>
</file>