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50" w:rsidRPr="00C550C3" w:rsidRDefault="00743950" w:rsidP="00743950">
      <w:pPr>
        <w:spacing w:line="360" w:lineRule="auto"/>
        <w:rPr>
          <w:rFonts w:ascii="Arial" w:hAnsi="Arial" w:cs="Arial"/>
          <w:b/>
        </w:rPr>
      </w:pPr>
      <w:bookmarkStart w:id="0" w:name="_GoBack"/>
      <w:bookmarkEnd w:id="0"/>
      <w:r>
        <w:rPr>
          <w:rFonts w:ascii="Arial" w:hAnsi="Arial"/>
          <w:b/>
        </w:rPr>
        <w:t>Qanto – More Space to “Rise” in Floor Cupboards</w:t>
      </w:r>
    </w:p>
    <w:p w:rsidR="00743950" w:rsidRPr="0090109C" w:rsidRDefault="00743950" w:rsidP="00743950">
      <w:pPr>
        <w:spacing w:line="360" w:lineRule="auto"/>
        <w:rPr>
          <w:rFonts w:ascii="Arial" w:hAnsi="Arial" w:cs="Arial"/>
          <w:b/>
          <w:sz w:val="16"/>
          <w:szCs w:val="16"/>
        </w:rPr>
      </w:pPr>
    </w:p>
    <w:p w:rsidR="00743950" w:rsidRPr="00C550C3" w:rsidRDefault="00E72316" w:rsidP="00743950">
      <w:pPr>
        <w:spacing w:line="360" w:lineRule="auto"/>
        <w:rPr>
          <w:rFonts w:ascii="Arial" w:hAnsi="Arial" w:cs="Arial"/>
          <w:b/>
        </w:rPr>
      </w:pPr>
      <w:r>
        <w:rPr>
          <w:rFonts w:ascii="Arial" w:hAnsi="Arial"/>
          <w:b/>
        </w:rPr>
        <w:t>An extendible storage space solution with a linear drive is a true eye-catcher of modern interior design</w:t>
      </w:r>
    </w:p>
    <w:p w:rsidR="00743950" w:rsidRPr="0090109C" w:rsidRDefault="00743950" w:rsidP="00743950">
      <w:pPr>
        <w:spacing w:line="360" w:lineRule="auto"/>
        <w:rPr>
          <w:rFonts w:ascii="Arial" w:hAnsi="Arial" w:cs="Arial"/>
          <w:b/>
          <w:sz w:val="16"/>
          <w:szCs w:val="16"/>
        </w:rPr>
      </w:pPr>
    </w:p>
    <w:p w:rsidR="00F33E77" w:rsidRDefault="00743950" w:rsidP="00743950">
      <w:pPr>
        <w:spacing w:line="360" w:lineRule="auto"/>
        <w:rPr>
          <w:rFonts w:ascii="Arial" w:hAnsi="Arial" w:cs="Arial"/>
          <w:b/>
          <w:sz w:val="22"/>
          <w:szCs w:val="22"/>
        </w:rPr>
      </w:pPr>
      <w:r>
        <w:rPr>
          <w:rFonts w:ascii="Arial" w:hAnsi="Arial"/>
          <w:b/>
          <w:sz w:val="22"/>
          <w:szCs w:val="22"/>
        </w:rPr>
        <w:t xml:space="preserve">At its booth A17 in Hall 2 of this year’s Sicam trade fair in Podenone, Italy, Ninkaplast GmbH (Bad Salzuflen, Germany) </w:t>
      </w:r>
      <w:r w:rsidR="00780C32">
        <w:rPr>
          <w:rFonts w:ascii="Arial" w:hAnsi="Arial"/>
          <w:b/>
          <w:sz w:val="22"/>
          <w:szCs w:val="22"/>
        </w:rPr>
        <w:t xml:space="preserve">is </w:t>
      </w:r>
      <w:r>
        <w:rPr>
          <w:rFonts w:ascii="Arial" w:hAnsi="Arial"/>
          <w:b/>
          <w:sz w:val="22"/>
          <w:szCs w:val="22"/>
        </w:rPr>
        <w:t>exhibit</w:t>
      </w:r>
      <w:r w:rsidR="00780C32">
        <w:rPr>
          <w:rFonts w:ascii="Arial" w:hAnsi="Arial"/>
          <w:b/>
          <w:sz w:val="22"/>
          <w:szCs w:val="22"/>
        </w:rPr>
        <w:t>ing</w:t>
      </w:r>
      <w:r>
        <w:rPr>
          <w:rFonts w:ascii="Arial" w:hAnsi="Arial"/>
          <w:b/>
          <w:sz w:val="22"/>
          <w:szCs w:val="22"/>
        </w:rPr>
        <w:t xml:space="preserve"> its impressive “Qanto” storage space system – a completely preassembled floor cupboard designed as a plug-and-play solution, from whose interior up to three versatile trays can be extended or retracted by linear drive.</w:t>
      </w:r>
    </w:p>
    <w:p w:rsidR="00F64C7A" w:rsidRPr="00F64C7A" w:rsidRDefault="00F64C7A" w:rsidP="00F64C7A">
      <w:pPr>
        <w:spacing w:line="360" w:lineRule="auto"/>
        <w:rPr>
          <w:rFonts w:ascii="Arial" w:hAnsi="Arial" w:cs="Arial"/>
          <w:b/>
          <w:sz w:val="16"/>
          <w:szCs w:val="16"/>
        </w:rPr>
      </w:pPr>
    </w:p>
    <w:p w:rsidR="003D7DBC" w:rsidRPr="008D215F" w:rsidRDefault="00F865A2" w:rsidP="003D7DBC">
      <w:pPr>
        <w:pStyle w:val="Textkrper3"/>
        <w:rPr>
          <w:szCs w:val="22"/>
        </w:rPr>
      </w:pPr>
      <w:r>
        <w:t xml:space="preserve">This innovative floor cupboard solution is completely preassembled. The adjacent cupboards in </w:t>
      </w:r>
      <w:r w:rsidR="00780C32">
        <w:t>cabinet run</w:t>
      </w:r>
      <w:r>
        <w:t xml:space="preserve"> or corner form and the respective worktop solution are also provided by the manufacturer.</w:t>
      </w:r>
    </w:p>
    <w:p w:rsidR="003D7DBC" w:rsidRPr="008D215F" w:rsidRDefault="003D7DBC" w:rsidP="003D7DBC">
      <w:pPr>
        <w:pStyle w:val="Textkrper3"/>
        <w:rPr>
          <w:sz w:val="16"/>
          <w:szCs w:val="16"/>
        </w:rPr>
      </w:pPr>
    </w:p>
    <w:p w:rsidR="00F64C7A" w:rsidRPr="00AD38E3" w:rsidRDefault="00B53465" w:rsidP="00F64C7A">
      <w:pPr>
        <w:pStyle w:val="Textkrper3"/>
        <w:rPr>
          <w:b/>
          <w:szCs w:val="22"/>
        </w:rPr>
      </w:pPr>
      <w:r>
        <w:rPr>
          <w:b/>
          <w:szCs w:val="22"/>
        </w:rPr>
        <w:t>Intended for the kitchen, but applicable for a variety of interior design ideas</w:t>
      </w:r>
    </w:p>
    <w:p w:rsidR="00F64C7A" w:rsidRPr="00F64C7A" w:rsidRDefault="00F64C7A" w:rsidP="00F64C7A">
      <w:pPr>
        <w:spacing w:line="360" w:lineRule="auto"/>
        <w:rPr>
          <w:rFonts w:ascii="Arial" w:hAnsi="Arial" w:cs="Arial"/>
          <w:b/>
          <w:sz w:val="16"/>
          <w:szCs w:val="16"/>
        </w:rPr>
      </w:pPr>
    </w:p>
    <w:p w:rsidR="00B069C6" w:rsidRPr="00974656" w:rsidRDefault="003D7DBC" w:rsidP="00337B20">
      <w:pPr>
        <w:pStyle w:val="Textkrper3"/>
        <w:rPr>
          <w:strike/>
          <w:color w:val="FF0000"/>
          <w:szCs w:val="22"/>
        </w:rPr>
      </w:pPr>
      <w:r>
        <w:t>With its rising lifting system, Qanto is a true eye-catcher for staging the kitchen as a living space and beyond. The Ninka floor cupboard solution is equipped with two or three vertically extendible and/or retractable trays. The upper tray, which is flush with the worktop when retracted, can be equipped with a wooden board or provide space for a “little urban garden” with kitchen herbs.</w:t>
      </w:r>
    </w:p>
    <w:p w:rsidR="00F64C7A" w:rsidRPr="00F64C7A" w:rsidRDefault="00F64C7A" w:rsidP="00F64C7A">
      <w:pPr>
        <w:spacing w:line="360" w:lineRule="auto"/>
        <w:rPr>
          <w:rFonts w:ascii="Arial" w:hAnsi="Arial" w:cs="Arial"/>
          <w:b/>
          <w:sz w:val="16"/>
          <w:szCs w:val="16"/>
        </w:rPr>
      </w:pPr>
    </w:p>
    <w:p w:rsidR="00B069C6" w:rsidRPr="00AD38E3" w:rsidRDefault="00286686" w:rsidP="00337B20">
      <w:pPr>
        <w:pStyle w:val="Textkrper3"/>
        <w:rPr>
          <w:szCs w:val="22"/>
        </w:rPr>
      </w:pPr>
      <w:r>
        <w:t>The trays below offer space for organising and storage that cannot be accessed until they are extended. Kitchen appliances, knife blocks, fondue or raclette sets find a place of their own, whilst glasses, carafes, a small tap dispenser, a “miniature wine cellar,” a humidor and even a Hi-Fi system can also be stored here in a protected manner.</w:t>
      </w:r>
    </w:p>
    <w:p w:rsidR="00F64C7A" w:rsidRPr="00F64C7A" w:rsidRDefault="00F64C7A" w:rsidP="00F64C7A">
      <w:pPr>
        <w:spacing w:line="360" w:lineRule="auto"/>
        <w:rPr>
          <w:rFonts w:ascii="Arial" w:hAnsi="Arial" w:cs="Arial"/>
          <w:b/>
          <w:sz w:val="16"/>
          <w:szCs w:val="16"/>
        </w:rPr>
      </w:pPr>
    </w:p>
    <w:p w:rsidR="0056744E" w:rsidRPr="00AD38E3" w:rsidRDefault="0056744E" w:rsidP="0056744E">
      <w:pPr>
        <w:pStyle w:val="Textkrper3"/>
        <w:rPr>
          <w:szCs w:val="22"/>
        </w:rPr>
      </w:pPr>
      <w:r>
        <w:lastRenderedPageBreak/>
        <w:t>All trays are manufactured from high-quality, easy-to-clean ABS. The surfaces of the trays are matt and grained for stability. The upper</w:t>
      </w:r>
      <w:r w:rsidR="00561167">
        <w:t xml:space="preserve"> top </w:t>
      </w:r>
      <w:r>
        <w:t>surfaces around the perimeter of the tray have a transparent crown made of PMMA (acrylic), which gives the trays an appearance reminiscent of valuable crystal. The inner usable areas are illuminated by integrated LED luminaires.</w:t>
      </w:r>
    </w:p>
    <w:p w:rsidR="00F64C7A" w:rsidRPr="00F64C7A" w:rsidRDefault="00F64C7A" w:rsidP="00F64C7A">
      <w:pPr>
        <w:spacing w:line="360" w:lineRule="auto"/>
        <w:rPr>
          <w:rFonts w:ascii="Arial" w:hAnsi="Arial" w:cs="Arial"/>
          <w:b/>
          <w:sz w:val="16"/>
          <w:szCs w:val="16"/>
        </w:rPr>
      </w:pPr>
    </w:p>
    <w:p w:rsidR="002015F0" w:rsidRPr="00AD38E3" w:rsidRDefault="00E72316" w:rsidP="00690F2F">
      <w:pPr>
        <w:pStyle w:val="Textkrper3"/>
        <w:rPr>
          <w:b/>
          <w:szCs w:val="22"/>
        </w:rPr>
      </w:pPr>
      <w:r>
        <w:rPr>
          <w:b/>
          <w:szCs w:val="22"/>
        </w:rPr>
        <w:t xml:space="preserve">Feature for </w:t>
      </w:r>
      <w:r w:rsidR="00690F2F">
        <w:rPr>
          <w:b/>
          <w:szCs w:val="22"/>
        </w:rPr>
        <w:t>sense and sensibility</w:t>
      </w:r>
      <w:r>
        <w:rPr>
          <w:b/>
          <w:szCs w:val="22"/>
        </w:rPr>
        <w:t>: intuitive operation, perfect ergonomics</w:t>
      </w:r>
    </w:p>
    <w:p w:rsidR="00F64C7A" w:rsidRPr="00F64C7A" w:rsidRDefault="00F64C7A" w:rsidP="00F64C7A">
      <w:pPr>
        <w:spacing w:line="360" w:lineRule="auto"/>
        <w:rPr>
          <w:rFonts w:ascii="Arial" w:hAnsi="Arial" w:cs="Arial"/>
          <w:b/>
          <w:sz w:val="16"/>
          <w:szCs w:val="16"/>
        </w:rPr>
      </w:pPr>
    </w:p>
    <w:p w:rsidR="0056744E" w:rsidRPr="008F111F" w:rsidRDefault="0056744E" w:rsidP="0056744E">
      <w:pPr>
        <w:pStyle w:val="Textkrper3"/>
        <w:rPr>
          <w:szCs w:val="22"/>
        </w:rPr>
      </w:pPr>
      <w:r>
        <w:t>A press of the built-in switch is all that is needed to raise or lower the Qanto trays. It has never been so easy, safe and modern to access items stored in a cupboard. Ninka uses a linear drive to ensure the tray is raised and lowered in a stable manner without jolting. Reliable safety has top priority: Any hand that gets in the way is detected and the column movement stops immediately.</w:t>
      </w:r>
    </w:p>
    <w:p w:rsidR="00F64C7A" w:rsidRPr="00F64C7A" w:rsidRDefault="00F64C7A" w:rsidP="00F64C7A">
      <w:pPr>
        <w:spacing w:line="360" w:lineRule="auto"/>
        <w:rPr>
          <w:rFonts w:ascii="Arial" w:hAnsi="Arial" w:cs="Arial"/>
          <w:b/>
          <w:sz w:val="16"/>
          <w:szCs w:val="16"/>
        </w:rPr>
      </w:pPr>
    </w:p>
    <w:p w:rsidR="0056744E" w:rsidRPr="00C550C3" w:rsidRDefault="0056744E" w:rsidP="0056744E">
      <w:pPr>
        <w:pStyle w:val="Textkrper3"/>
        <w:rPr>
          <w:szCs w:val="22"/>
        </w:rPr>
      </w:pPr>
      <w:r>
        <w:t xml:space="preserve">Qanto is also future-looking by enabling an ergonomically correct working posture that goes easy on the back. Even when heavy objects are being moved, punctual overloads of the human skeletal system are prevented simply by moving the respective tray with the stored item to the working height. </w:t>
      </w:r>
    </w:p>
    <w:p w:rsidR="00F64C7A" w:rsidRPr="00F64C7A" w:rsidRDefault="00F64C7A" w:rsidP="00F64C7A">
      <w:pPr>
        <w:spacing w:line="360" w:lineRule="auto"/>
        <w:rPr>
          <w:rFonts w:ascii="Arial" w:hAnsi="Arial" w:cs="Arial"/>
          <w:b/>
          <w:sz w:val="16"/>
          <w:szCs w:val="16"/>
        </w:rPr>
      </w:pPr>
    </w:p>
    <w:p w:rsidR="00F64C7A" w:rsidRPr="00C550C3" w:rsidRDefault="00F64C7A" w:rsidP="00F64C7A">
      <w:pPr>
        <w:pStyle w:val="Textkrper3"/>
        <w:rPr>
          <w:b/>
          <w:szCs w:val="22"/>
        </w:rPr>
      </w:pPr>
      <w:r>
        <w:rPr>
          <w:b/>
          <w:szCs w:val="22"/>
        </w:rPr>
        <w:t>Fascinating details, perfect design</w:t>
      </w:r>
    </w:p>
    <w:p w:rsidR="00F64C7A" w:rsidRPr="00F64C7A" w:rsidRDefault="00F64C7A" w:rsidP="00F64C7A">
      <w:pPr>
        <w:spacing w:line="360" w:lineRule="auto"/>
        <w:rPr>
          <w:rFonts w:ascii="Arial" w:hAnsi="Arial" w:cs="Arial"/>
          <w:b/>
          <w:sz w:val="16"/>
          <w:szCs w:val="16"/>
        </w:rPr>
      </w:pPr>
    </w:p>
    <w:p w:rsidR="009E42B2" w:rsidRDefault="009E42B2" w:rsidP="00F64C7A">
      <w:pPr>
        <w:pStyle w:val="Textkrper3"/>
        <w:rPr>
          <w:szCs w:val="22"/>
        </w:rPr>
      </w:pPr>
      <w:r>
        <w:t>Demands on kitchens and living spaces have changed enormously in the past few years. High design standards are as much of a be-all and end-all as exceptional functionality: high operating comfort, well-organised storage areas, ergonomic requirements, top-level technology and maximum safety.</w:t>
      </w:r>
    </w:p>
    <w:p w:rsidR="009E42B2" w:rsidRPr="009E42B2" w:rsidRDefault="009E42B2" w:rsidP="00F64C7A">
      <w:pPr>
        <w:pStyle w:val="Textkrper3"/>
        <w:rPr>
          <w:sz w:val="16"/>
          <w:szCs w:val="16"/>
        </w:rPr>
      </w:pPr>
    </w:p>
    <w:p w:rsidR="006A49FC" w:rsidRPr="00AD38E3" w:rsidRDefault="009E42B2" w:rsidP="0053198B">
      <w:pPr>
        <w:pStyle w:val="Textkrper3"/>
        <w:rPr>
          <w:szCs w:val="22"/>
        </w:rPr>
      </w:pPr>
      <w:r>
        <w:t xml:space="preserve">Since these customer desires are fulfilled, the product development of Qanto from Ninka hits the mark, finding excited buyers all over. Not to </w:t>
      </w:r>
      <w:r>
        <w:lastRenderedPageBreak/>
        <w:t xml:space="preserve">mention – it conforms </w:t>
      </w:r>
      <w:r w:rsidR="00DA5848">
        <w:t>to</w:t>
      </w:r>
      <w:r>
        <w:t xml:space="preserve"> the spirit of the age, combining modernity with simplicity, freedom, sustainab</w:t>
      </w:r>
      <w:r w:rsidR="00BB245D">
        <w:t>ility and the joy of discovery!</w:t>
      </w:r>
    </w:p>
    <w:sectPr w:rsidR="006A49FC" w:rsidRPr="00AD38E3" w:rsidSect="0053198B">
      <w:headerReference w:type="even" r:id="rId8"/>
      <w:headerReference w:type="default" r:id="rId9"/>
      <w:footerReference w:type="even" r:id="rId10"/>
      <w:footerReference w:type="default" r:id="rId11"/>
      <w:headerReference w:type="first" r:id="rId12"/>
      <w:footerReference w:type="first" r:id="rId13"/>
      <w:pgSz w:w="11906" w:h="16838"/>
      <w:pgMar w:top="3403" w:right="3259" w:bottom="1560"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93" w:rsidRDefault="00F42393">
      <w:r>
        <w:separator/>
      </w:r>
    </w:p>
  </w:endnote>
  <w:endnote w:type="continuationSeparator" w:id="0">
    <w:p w:rsidR="00F42393" w:rsidRDefault="00F4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D7" w:rsidRDefault="00585E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4920BD99" wp14:editId="081665A3">
              <wp:simplePos x="0" y="0"/>
              <wp:positionH relativeFrom="column">
                <wp:posOffset>4904105</wp:posOffset>
              </wp:positionH>
              <wp:positionV relativeFrom="paragraph">
                <wp:posOffset>-2154555</wp:posOffset>
              </wp:positionV>
              <wp:extent cx="1663065" cy="1854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85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106" w:rsidRPr="00EA04F6"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Press contact</w:t>
                          </w:r>
                        </w:p>
                        <w:p w:rsidR="00734106" w:rsidRPr="00EA04F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p>
                        <w:p w:rsidR="00734106" w:rsidRPr="00EA04F6" w:rsidRDefault="00734106" w:rsidP="003E1349">
                          <w:pPr>
                            <w:rPr>
                              <w:rFonts w:ascii="Arial" w:hAnsi="Arial" w:cs="Arial"/>
                              <w:color w:val="808080" w:themeColor="background1" w:themeShade="80"/>
                              <w:sz w:val="10"/>
                              <w:szCs w:val="10"/>
                            </w:rPr>
                          </w:pP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rsidR="007B1578" w:rsidRDefault="00CA0BE0"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CA0BE0" w:rsidRDefault="00CA0BE0" w:rsidP="00CA0BE0">
                          <w:pPr>
                            <w:rPr>
                              <w:rFonts w:ascii="Arial" w:hAnsi="Arial" w:cs="Arial"/>
                              <w:color w:val="808080" w:themeColor="background1" w:themeShade="80"/>
                              <w:sz w:val="18"/>
                            </w:rPr>
                          </w:pPr>
                        </w:p>
                        <w:p w:rsidR="00CA0BE0" w:rsidRDefault="00CA0BE0" w:rsidP="00CA0BE0">
                          <w:pPr>
                            <w:rPr>
                              <w:rFonts w:ascii="Arial" w:hAnsi="Arial" w:cs="Arial"/>
                              <w:b/>
                              <w:color w:val="FF0000"/>
                              <w:sz w:val="18"/>
                            </w:rPr>
                          </w:pPr>
                        </w:p>
                        <w:p w:rsidR="00CA0BE0" w:rsidRDefault="00CA0BE0" w:rsidP="00CA0BE0">
                          <w:pPr>
                            <w:rPr>
                              <w:rFonts w:ascii="Arial" w:hAnsi="Arial" w:cs="Arial"/>
                              <w:b/>
                              <w:color w:val="FF0000"/>
                              <w:sz w:val="18"/>
                            </w:rPr>
                          </w:pPr>
                          <w:r>
                            <w:rPr>
                              <w:rFonts w:ascii="Arial" w:hAnsi="Arial"/>
                              <w:b/>
                              <w:color w:val="FF0000"/>
                              <w:sz w:val="18"/>
                            </w:rPr>
                            <w:t>Download</w:t>
                          </w:r>
                        </w:p>
                        <w:p w:rsidR="00CA0BE0" w:rsidRDefault="00CA0BE0" w:rsidP="00CA0BE0">
                          <w:pPr>
                            <w:rPr>
                              <w:rFonts w:ascii="Arial" w:hAnsi="Arial" w:cs="Arial"/>
                              <w:color w:val="FF0000"/>
                              <w:sz w:val="18"/>
                            </w:rPr>
                          </w:pPr>
                          <w:r>
                            <w:rPr>
                              <w:rFonts w:ascii="Arial" w:hAnsi="Arial"/>
                              <w:color w:val="FF0000"/>
                              <w:sz w:val="18"/>
                            </w:rPr>
                            <w:t>edelweisspress.de/</w:t>
                          </w:r>
                        </w:p>
                        <w:p w:rsidR="00CA0BE0" w:rsidRPr="00CA0BE0" w:rsidRDefault="00CA0BE0" w:rsidP="003E1349">
                          <w:pPr>
                            <w:rPr>
                              <w:rFonts w:ascii="Arial" w:hAnsi="Arial" w:cs="Arial"/>
                              <w:color w:val="FF0000"/>
                              <w:sz w:val="18"/>
                            </w:rPr>
                          </w:pPr>
                          <w:r>
                            <w:rPr>
                              <w:rFonts w:ascii="Arial" w:hAnsi="Arial"/>
                              <w:color w:val="FF0000"/>
                              <w:sz w:val="18"/>
                            </w:rPr>
                            <w:t xml:space="preserve">Press </w:t>
                          </w:r>
                          <w:r w:rsidR="00BD40FB">
                            <w:rPr>
                              <w:rFonts w:ascii="Arial" w:hAnsi="Arial"/>
                              <w:color w:val="FF0000"/>
                              <w:sz w:val="18"/>
                            </w:rPr>
                            <w:t>information: nine</w:t>
                          </w:r>
                          <w:r>
                            <w:rPr>
                              <w:rFonts w:ascii="Arial" w:hAnsi="Arial"/>
                              <w:color w:val="FF0000"/>
                              <w:sz w:val="18"/>
                            </w:rPr>
                            <w:t>1813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0BD99" id="_x0000_t202" coordsize="21600,21600" o:spt="202" path="m,l,21600r21600,l21600,xe">
              <v:stroke joinstyle="miter"/>
              <v:path gradientshapeok="t" o:connecttype="rect"/>
            </v:shapetype>
            <v:shape id="Text Box 14" o:spid="_x0000_s1027" type="#_x0000_t202" style="position:absolute;margin-left:386.15pt;margin-top:-169.65pt;width:130.95pt;height:1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iItwIAAMI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" filled="f" stroked="f">
              <v:textbox>
                <w:txbxContent>
                  <w:p w:rsidR="00734106" w:rsidRPr="00EA04F6"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Press contact</w:t>
                    </w:r>
                  </w:p>
                  <w:p w:rsidR="00734106" w:rsidRPr="00EA04F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p>
                  <w:p w:rsidR="00734106" w:rsidRPr="00EA04F6" w:rsidRDefault="00734106" w:rsidP="003E1349">
                    <w:pPr>
                      <w:rPr>
                        <w:rFonts w:ascii="Arial" w:hAnsi="Arial" w:cs="Arial"/>
                        <w:color w:val="808080" w:themeColor="background1" w:themeShade="80"/>
                        <w:sz w:val="10"/>
                        <w:szCs w:val="10"/>
                      </w:rPr>
                    </w:pP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rsidR="007B1578" w:rsidRDefault="00CA0BE0"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CA0BE0" w:rsidRDefault="00CA0BE0" w:rsidP="00CA0BE0">
                    <w:pPr>
                      <w:rPr>
                        <w:rFonts w:ascii="Arial" w:hAnsi="Arial" w:cs="Arial"/>
                        <w:color w:val="808080" w:themeColor="background1" w:themeShade="80"/>
                        <w:sz w:val="18"/>
                      </w:rPr>
                    </w:pPr>
                  </w:p>
                  <w:p w:rsidR="00CA0BE0" w:rsidRDefault="00CA0BE0" w:rsidP="00CA0BE0">
                    <w:pPr>
                      <w:rPr>
                        <w:rFonts w:ascii="Arial" w:hAnsi="Arial" w:cs="Arial"/>
                        <w:b/>
                        <w:color w:val="FF0000"/>
                        <w:sz w:val="18"/>
                      </w:rPr>
                    </w:pPr>
                  </w:p>
                  <w:p w:rsidR="00CA0BE0" w:rsidRDefault="00CA0BE0" w:rsidP="00CA0BE0">
                    <w:pPr>
                      <w:rPr>
                        <w:rFonts w:ascii="Arial" w:hAnsi="Arial" w:cs="Arial"/>
                        <w:b/>
                        <w:color w:val="FF0000"/>
                        <w:sz w:val="18"/>
                      </w:rPr>
                    </w:pPr>
                    <w:r>
                      <w:rPr>
                        <w:rFonts w:ascii="Arial" w:hAnsi="Arial"/>
                        <w:b/>
                        <w:color w:val="FF0000"/>
                        <w:sz w:val="18"/>
                      </w:rPr>
                      <w:t>Download</w:t>
                    </w:r>
                  </w:p>
                  <w:p w:rsidR="00CA0BE0" w:rsidRDefault="00CA0BE0" w:rsidP="00CA0BE0">
                    <w:pPr>
                      <w:rPr>
                        <w:rFonts w:ascii="Arial" w:hAnsi="Arial" w:cs="Arial"/>
                        <w:color w:val="FF0000"/>
                        <w:sz w:val="18"/>
                      </w:rPr>
                    </w:pPr>
                    <w:r>
                      <w:rPr>
                        <w:rFonts w:ascii="Arial" w:hAnsi="Arial"/>
                        <w:color w:val="FF0000"/>
                        <w:sz w:val="18"/>
                      </w:rPr>
                      <w:t>edelweisspress.de/</w:t>
                    </w:r>
                  </w:p>
                  <w:p w:rsidR="00CA0BE0" w:rsidRPr="00CA0BE0" w:rsidRDefault="00CA0BE0" w:rsidP="003E1349">
                    <w:pPr>
                      <w:rPr>
                        <w:rFonts w:ascii="Arial" w:hAnsi="Arial" w:cs="Arial"/>
                        <w:color w:val="FF0000"/>
                        <w:sz w:val="18"/>
                      </w:rPr>
                    </w:pPr>
                    <w:r>
                      <w:rPr>
                        <w:rFonts w:ascii="Arial" w:hAnsi="Arial"/>
                        <w:color w:val="FF0000"/>
                        <w:sz w:val="18"/>
                      </w:rPr>
                      <w:t xml:space="preserve">Press </w:t>
                    </w:r>
                    <w:r w:rsidR="00BD40FB">
                      <w:rPr>
                        <w:rFonts w:ascii="Arial" w:hAnsi="Arial"/>
                        <w:color w:val="FF0000"/>
                        <w:sz w:val="18"/>
                      </w:rPr>
                      <w:t>information: nine</w:t>
                    </w:r>
                    <w:r>
                      <w:rPr>
                        <w:rFonts w:ascii="Arial" w:hAnsi="Arial"/>
                        <w:color w:val="FF0000"/>
                        <w:sz w:val="18"/>
                      </w:rPr>
                      <w:t>1813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D7" w:rsidRDefault="00585E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93" w:rsidRDefault="00F42393">
      <w:r>
        <w:separator/>
      </w:r>
    </w:p>
  </w:footnote>
  <w:footnote w:type="continuationSeparator" w:id="0">
    <w:p w:rsidR="00F42393" w:rsidRDefault="00F42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D7" w:rsidRDefault="00585E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4384" behindDoc="0" locked="0" layoutInCell="1" allowOverlap="1" wp14:anchorId="7D3F2C77" wp14:editId="7B99CE48">
          <wp:simplePos x="0" y="0"/>
          <wp:positionH relativeFrom="column">
            <wp:posOffset>3881028</wp:posOffset>
          </wp:positionH>
          <wp:positionV relativeFrom="paragraph">
            <wp:posOffset>-40005</wp:posOffset>
          </wp:positionV>
          <wp:extent cx="2259475" cy="632460"/>
          <wp:effectExtent l="0" t="0" r="762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60288" behindDoc="0" locked="0" layoutInCell="1" allowOverlap="1" wp14:anchorId="568BA680" wp14:editId="467F7090">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 xml:space="preserve">Press </w:t>
    </w:r>
    <w:r w:rsidR="00BD40FB">
      <w:rPr>
        <w:rFonts w:ascii="Arial" w:hAnsi="Arial"/>
        <w:b/>
        <w:sz w:val="36"/>
      </w:rPr>
      <w:t>Information</w:t>
    </w:r>
  </w:p>
  <w:p w:rsidR="00231EAD" w:rsidRDefault="00231EAD" w:rsidP="00231EAD">
    <w:pPr>
      <w:pStyle w:val="Kopfzeile"/>
      <w:tabs>
        <w:tab w:val="left" w:pos="2670"/>
      </w:tabs>
      <w:spacing w:line="360" w:lineRule="auto"/>
      <w:rPr>
        <w:rFonts w:ascii="Arial" w:hAnsi="Arial" w:cs="Arial"/>
        <w:color w:val="808080"/>
      </w:rPr>
    </w:pPr>
    <w:r>
      <w:rPr>
        <w:rFonts w:ascii="Arial" w:hAnsi="Arial"/>
        <w:color w:val="808080"/>
      </w:rPr>
      <w:t>SICAM – 16</w:t>
    </w:r>
    <w:r w:rsidR="00DA5848">
      <w:rPr>
        <w:rFonts w:ascii="Arial" w:hAnsi="Arial"/>
        <w:color w:val="808080"/>
      </w:rPr>
      <w:t>. to</w:t>
    </w:r>
    <w:r>
      <w:rPr>
        <w:rFonts w:ascii="Arial" w:hAnsi="Arial"/>
        <w:color w:val="808080"/>
      </w:rPr>
      <w:t xml:space="preserve"> 19</w:t>
    </w:r>
    <w:r w:rsidR="00DA5848">
      <w:rPr>
        <w:rFonts w:ascii="Arial" w:hAnsi="Arial"/>
        <w:color w:val="808080"/>
      </w:rPr>
      <w:t>.</w:t>
    </w:r>
    <w:r>
      <w:rPr>
        <w:rFonts w:ascii="Arial" w:hAnsi="Arial"/>
        <w:color w:val="808080"/>
      </w:rPr>
      <w:t xml:space="preserve"> October 2018</w:t>
    </w:r>
  </w:p>
  <w:p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415E0B">
      <w:rPr>
        <w:rFonts w:ascii="Arial" w:hAnsi="Arial" w:cs="Arial"/>
        <w:noProof/>
        <w:color w:val="808080"/>
      </w:rPr>
      <w:t>2</w:t>
    </w:r>
    <w:r w:rsidRPr="007A02D4">
      <w:rPr>
        <w:rFonts w:ascii="Arial" w:hAnsi="Arial" w:cs="Arial"/>
        <w:color w:val="808080"/>
      </w:rPr>
      <w:fldChar w:fldCharType="end"/>
    </w:r>
  </w:p>
  <w:p w:rsidR="00764CCD" w:rsidRDefault="00764CCD">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3120" behindDoc="0" locked="0" layoutInCell="1" allowOverlap="1" wp14:anchorId="2985875B" wp14:editId="02A6686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BD40FB"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Benzstrass</w:t>
                          </w:r>
                          <w:r w:rsidR="00734106">
                            <w:rPr>
                              <w:rFonts w:ascii="Arial" w:hAnsi="Arial"/>
                              <w:iCs/>
                              <w:color w:val="808080" w:themeColor="background1" w:themeShade="80"/>
                              <w:sz w:val="18"/>
                            </w:rPr>
                            <w:t>e 11</w:t>
                          </w:r>
                        </w:p>
                        <w:p w:rsidR="007B1578" w:rsidRDefault="00734106" w:rsidP="00BD5E38">
                          <w:pPr>
                            <w:pStyle w:val="Kopfzeile"/>
                            <w:tabs>
                              <w:tab w:val="clear" w:pos="4536"/>
                              <w:tab w:val="clear" w:pos="9072"/>
                              <w:tab w:val="left" w:pos="5880"/>
                            </w:tabs>
                            <w:rPr>
                              <w:rFonts w:ascii="Arial" w:hAnsi="Arial"/>
                              <w:color w:val="808080" w:themeColor="background1" w:themeShade="80"/>
                              <w:sz w:val="18"/>
                            </w:rPr>
                          </w:pPr>
                          <w:r>
                            <w:rPr>
                              <w:rFonts w:ascii="Arial" w:hAnsi="Arial"/>
                              <w:color w:val="808080" w:themeColor="background1" w:themeShade="80"/>
                              <w:sz w:val="18"/>
                            </w:rPr>
                            <w:t>32108 Bad Salzuflen</w:t>
                          </w:r>
                        </w:p>
                        <w:p w:rsidR="00BD40FB" w:rsidRPr="00D76F5D" w:rsidRDefault="00BD40FB"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5875B"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BD40FB"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Benzstrass</w:t>
                    </w:r>
                    <w:r w:rsidR="00734106">
                      <w:rPr>
                        <w:rFonts w:ascii="Arial" w:hAnsi="Arial"/>
                        <w:iCs/>
                        <w:color w:val="808080" w:themeColor="background1" w:themeShade="80"/>
                        <w:sz w:val="18"/>
                      </w:rPr>
                      <w:t>e 11</w:t>
                    </w:r>
                  </w:p>
                  <w:p w:rsidR="007B1578" w:rsidRDefault="00734106" w:rsidP="00BD5E38">
                    <w:pPr>
                      <w:pStyle w:val="Kopfzeile"/>
                      <w:tabs>
                        <w:tab w:val="clear" w:pos="4536"/>
                        <w:tab w:val="clear" w:pos="9072"/>
                        <w:tab w:val="left" w:pos="5880"/>
                      </w:tabs>
                      <w:rPr>
                        <w:rFonts w:ascii="Arial" w:hAnsi="Arial"/>
                        <w:color w:val="808080" w:themeColor="background1" w:themeShade="80"/>
                        <w:sz w:val="18"/>
                      </w:rPr>
                    </w:pPr>
                    <w:r>
                      <w:rPr>
                        <w:rFonts w:ascii="Arial" w:hAnsi="Arial"/>
                        <w:color w:val="808080" w:themeColor="background1" w:themeShade="80"/>
                        <w:sz w:val="18"/>
                      </w:rPr>
                      <w:t>32108 Bad Salzuflen</w:t>
                    </w:r>
                  </w:p>
                  <w:p w:rsidR="00BD40FB" w:rsidRPr="00D76F5D" w:rsidRDefault="00BD40FB"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noProof/>
        <w:lang w:val="de-DE"/>
      </w:rPr>
      <mc:AlternateContent>
        <mc:Choice Requires="wps">
          <w:drawing>
            <wp:anchor distT="0" distB="0" distL="114299" distR="114299" simplePos="0" relativeHeight="251656192" behindDoc="0" locked="0" layoutInCell="1" allowOverlap="1" wp14:anchorId="45010A8B" wp14:editId="53FE5462">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3832"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D7" w:rsidRDefault="00585E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35CC"/>
    <w:rsid w:val="00007867"/>
    <w:rsid w:val="000125F2"/>
    <w:rsid w:val="00013060"/>
    <w:rsid w:val="000138FB"/>
    <w:rsid w:val="0001570A"/>
    <w:rsid w:val="00015B99"/>
    <w:rsid w:val="00017424"/>
    <w:rsid w:val="000237CF"/>
    <w:rsid w:val="00023CCC"/>
    <w:rsid w:val="0003047C"/>
    <w:rsid w:val="000318DE"/>
    <w:rsid w:val="00032BC1"/>
    <w:rsid w:val="00036AAB"/>
    <w:rsid w:val="00037FD1"/>
    <w:rsid w:val="00040012"/>
    <w:rsid w:val="0004146A"/>
    <w:rsid w:val="00042CD7"/>
    <w:rsid w:val="00047E37"/>
    <w:rsid w:val="00051C07"/>
    <w:rsid w:val="00051C81"/>
    <w:rsid w:val="00051DDA"/>
    <w:rsid w:val="000530FD"/>
    <w:rsid w:val="000569ED"/>
    <w:rsid w:val="00061429"/>
    <w:rsid w:val="00061848"/>
    <w:rsid w:val="00064A38"/>
    <w:rsid w:val="00075036"/>
    <w:rsid w:val="00075B99"/>
    <w:rsid w:val="00076224"/>
    <w:rsid w:val="000779BD"/>
    <w:rsid w:val="00082C55"/>
    <w:rsid w:val="0008322A"/>
    <w:rsid w:val="000873B1"/>
    <w:rsid w:val="000878B7"/>
    <w:rsid w:val="00087AD5"/>
    <w:rsid w:val="00087C0E"/>
    <w:rsid w:val="00087EE0"/>
    <w:rsid w:val="000A2E96"/>
    <w:rsid w:val="000A5545"/>
    <w:rsid w:val="000A63EC"/>
    <w:rsid w:val="000A77CE"/>
    <w:rsid w:val="000A7EBB"/>
    <w:rsid w:val="000A7EDA"/>
    <w:rsid w:val="000B0510"/>
    <w:rsid w:val="000B16BF"/>
    <w:rsid w:val="000B364A"/>
    <w:rsid w:val="000B3D04"/>
    <w:rsid w:val="000B4B7D"/>
    <w:rsid w:val="000B5D83"/>
    <w:rsid w:val="000B6AE5"/>
    <w:rsid w:val="000C2BEC"/>
    <w:rsid w:val="000C50CD"/>
    <w:rsid w:val="000C5D5B"/>
    <w:rsid w:val="000C64A4"/>
    <w:rsid w:val="000C793F"/>
    <w:rsid w:val="000D5DB8"/>
    <w:rsid w:val="000D5EE0"/>
    <w:rsid w:val="000D6227"/>
    <w:rsid w:val="000D65E1"/>
    <w:rsid w:val="000E658B"/>
    <w:rsid w:val="000E7666"/>
    <w:rsid w:val="000F7BC2"/>
    <w:rsid w:val="000F7F4D"/>
    <w:rsid w:val="001015F1"/>
    <w:rsid w:val="00101FE6"/>
    <w:rsid w:val="00102779"/>
    <w:rsid w:val="0011075D"/>
    <w:rsid w:val="00110D84"/>
    <w:rsid w:val="001150C5"/>
    <w:rsid w:val="001160E1"/>
    <w:rsid w:val="00116FDF"/>
    <w:rsid w:val="0012042C"/>
    <w:rsid w:val="00120C3E"/>
    <w:rsid w:val="001217C2"/>
    <w:rsid w:val="00124DC6"/>
    <w:rsid w:val="001323FD"/>
    <w:rsid w:val="001344D0"/>
    <w:rsid w:val="00134EAA"/>
    <w:rsid w:val="00137FF9"/>
    <w:rsid w:val="00140D94"/>
    <w:rsid w:val="00146D29"/>
    <w:rsid w:val="001477E4"/>
    <w:rsid w:val="00150B80"/>
    <w:rsid w:val="001636D8"/>
    <w:rsid w:val="00163F99"/>
    <w:rsid w:val="001652CE"/>
    <w:rsid w:val="00174C8B"/>
    <w:rsid w:val="00176FA2"/>
    <w:rsid w:val="00177EB9"/>
    <w:rsid w:val="00181A87"/>
    <w:rsid w:val="00183265"/>
    <w:rsid w:val="00183DAB"/>
    <w:rsid w:val="00186B7D"/>
    <w:rsid w:val="00187CC7"/>
    <w:rsid w:val="00187EF3"/>
    <w:rsid w:val="00187F96"/>
    <w:rsid w:val="0019542A"/>
    <w:rsid w:val="001963C2"/>
    <w:rsid w:val="001A1A5F"/>
    <w:rsid w:val="001A2D5A"/>
    <w:rsid w:val="001A47DC"/>
    <w:rsid w:val="001B1D89"/>
    <w:rsid w:val="001B450B"/>
    <w:rsid w:val="001C132C"/>
    <w:rsid w:val="001C1B7E"/>
    <w:rsid w:val="001C3C0D"/>
    <w:rsid w:val="001C44AC"/>
    <w:rsid w:val="001C4C99"/>
    <w:rsid w:val="001C550C"/>
    <w:rsid w:val="001D1558"/>
    <w:rsid w:val="001D18EC"/>
    <w:rsid w:val="001D29D5"/>
    <w:rsid w:val="001D352E"/>
    <w:rsid w:val="001D68B9"/>
    <w:rsid w:val="001D7B1D"/>
    <w:rsid w:val="001E4A2E"/>
    <w:rsid w:val="001E5A22"/>
    <w:rsid w:val="001E5EB5"/>
    <w:rsid w:val="001E675C"/>
    <w:rsid w:val="001E6A83"/>
    <w:rsid w:val="001F2DE0"/>
    <w:rsid w:val="001F3135"/>
    <w:rsid w:val="001F6148"/>
    <w:rsid w:val="001F73FF"/>
    <w:rsid w:val="002011DB"/>
    <w:rsid w:val="002015F0"/>
    <w:rsid w:val="00202486"/>
    <w:rsid w:val="00202BA2"/>
    <w:rsid w:val="00203FB1"/>
    <w:rsid w:val="00215FBB"/>
    <w:rsid w:val="00216B99"/>
    <w:rsid w:val="00220DA8"/>
    <w:rsid w:val="002213BA"/>
    <w:rsid w:val="0022660D"/>
    <w:rsid w:val="002307DE"/>
    <w:rsid w:val="00231ADB"/>
    <w:rsid w:val="00231EAD"/>
    <w:rsid w:val="00241AA6"/>
    <w:rsid w:val="002426B4"/>
    <w:rsid w:val="00242786"/>
    <w:rsid w:val="00246FA3"/>
    <w:rsid w:val="002477B2"/>
    <w:rsid w:val="00251B1F"/>
    <w:rsid w:val="002545CA"/>
    <w:rsid w:val="00255746"/>
    <w:rsid w:val="00255BC3"/>
    <w:rsid w:val="002608DF"/>
    <w:rsid w:val="00260DDC"/>
    <w:rsid w:val="00260EA3"/>
    <w:rsid w:val="002622EA"/>
    <w:rsid w:val="0026380D"/>
    <w:rsid w:val="002643EA"/>
    <w:rsid w:val="002650BE"/>
    <w:rsid w:val="00266167"/>
    <w:rsid w:val="002735C4"/>
    <w:rsid w:val="0028004E"/>
    <w:rsid w:val="002800FB"/>
    <w:rsid w:val="00282EA1"/>
    <w:rsid w:val="00286686"/>
    <w:rsid w:val="00292E05"/>
    <w:rsid w:val="00294DC7"/>
    <w:rsid w:val="00297CCD"/>
    <w:rsid w:val="002A07A8"/>
    <w:rsid w:val="002A1CC2"/>
    <w:rsid w:val="002A3EC0"/>
    <w:rsid w:val="002A48CA"/>
    <w:rsid w:val="002A4BCD"/>
    <w:rsid w:val="002A6F4E"/>
    <w:rsid w:val="002B40ED"/>
    <w:rsid w:val="002B47DA"/>
    <w:rsid w:val="002B51CE"/>
    <w:rsid w:val="002B740C"/>
    <w:rsid w:val="002B751F"/>
    <w:rsid w:val="002C2739"/>
    <w:rsid w:val="002C4C05"/>
    <w:rsid w:val="002C6148"/>
    <w:rsid w:val="002C7BBA"/>
    <w:rsid w:val="002D3F91"/>
    <w:rsid w:val="002E188A"/>
    <w:rsid w:val="002E6C8E"/>
    <w:rsid w:val="002F5CA6"/>
    <w:rsid w:val="0030121C"/>
    <w:rsid w:val="00307536"/>
    <w:rsid w:val="00314092"/>
    <w:rsid w:val="003152CA"/>
    <w:rsid w:val="00316554"/>
    <w:rsid w:val="00316DC2"/>
    <w:rsid w:val="00320410"/>
    <w:rsid w:val="0032170B"/>
    <w:rsid w:val="00321B42"/>
    <w:rsid w:val="00321F9E"/>
    <w:rsid w:val="00322FA7"/>
    <w:rsid w:val="0033013B"/>
    <w:rsid w:val="003317CF"/>
    <w:rsid w:val="00335248"/>
    <w:rsid w:val="00337170"/>
    <w:rsid w:val="00337B20"/>
    <w:rsid w:val="00343868"/>
    <w:rsid w:val="00345597"/>
    <w:rsid w:val="003462E9"/>
    <w:rsid w:val="00346982"/>
    <w:rsid w:val="003501FD"/>
    <w:rsid w:val="00350F1B"/>
    <w:rsid w:val="00353429"/>
    <w:rsid w:val="0035433B"/>
    <w:rsid w:val="003544F8"/>
    <w:rsid w:val="003549A6"/>
    <w:rsid w:val="00360B37"/>
    <w:rsid w:val="00361131"/>
    <w:rsid w:val="003630B5"/>
    <w:rsid w:val="00367572"/>
    <w:rsid w:val="00375902"/>
    <w:rsid w:val="00376314"/>
    <w:rsid w:val="00380202"/>
    <w:rsid w:val="00380374"/>
    <w:rsid w:val="00382251"/>
    <w:rsid w:val="0038448E"/>
    <w:rsid w:val="003850C6"/>
    <w:rsid w:val="00385183"/>
    <w:rsid w:val="003852B3"/>
    <w:rsid w:val="0038632E"/>
    <w:rsid w:val="003875B1"/>
    <w:rsid w:val="003917A8"/>
    <w:rsid w:val="00392AA0"/>
    <w:rsid w:val="00393DF3"/>
    <w:rsid w:val="003963D4"/>
    <w:rsid w:val="00396BD3"/>
    <w:rsid w:val="003A11D6"/>
    <w:rsid w:val="003A14C5"/>
    <w:rsid w:val="003A1CC2"/>
    <w:rsid w:val="003A34AA"/>
    <w:rsid w:val="003A7DC0"/>
    <w:rsid w:val="003B14C4"/>
    <w:rsid w:val="003B23F2"/>
    <w:rsid w:val="003B333A"/>
    <w:rsid w:val="003B35A7"/>
    <w:rsid w:val="003B3E6E"/>
    <w:rsid w:val="003B699C"/>
    <w:rsid w:val="003B72F8"/>
    <w:rsid w:val="003D2B45"/>
    <w:rsid w:val="003D47E9"/>
    <w:rsid w:val="003D5600"/>
    <w:rsid w:val="003D6156"/>
    <w:rsid w:val="003D7DBC"/>
    <w:rsid w:val="003E05AF"/>
    <w:rsid w:val="003E1349"/>
    <w:rsid w:val="003E1F72"/>
    <w:rsid w:val="003E2139"/>
    <w:rsid w:val="003F7B59"/>
    <w:rsid w:val="00401330"/>
    <w:rsid w:val="00404767"/>
    <w:rsid w:val="004054E1"/>
    <w:rsid w:val="00406A58"/>
    <w:rsid w:val="00410B75"/>
    <w:rsid w:val="00411515"/>
    <w:rsid w:val="004115EF"/>
    <w:rsid w:val="00415E0B"/>
    <w:rsid w:val="004173DB"/>
    <w:rsid w:val="0042515B"/>
    <w:rsid w:val="004256FD"/>
    <w:rsid w:val="004267A3"/>
    <w:rsid w:val="00427997"/>
    <w:rsid w:val="00427DAB"/>
    <w:rsid w:val="004310C5"/>
    <w:rsid w:val="00432957"/>
    <w:rsid w:val="00435433"/>
    <w:rsid w:val="004374AB"/>
    <w:rsid w:val="00440817"/>
    <w:rsid w:val="00440971"/>
    <w:rsid w:val="004428CD"/>
    <w:rsid w:val="00444B46"/>
    <w:rsid w:val="00445618"/>
    <w:rsid w:val="0044570A"/>
    <w:rsid w:val="004465E4"/>
    <w:rsid w:val="0045150B"/>
    <w:rsid w:val="00470DFE"/>
    <w:rsid w:val="00471D27"/>
    <w:rsid w:val="004764D6"/>
    <w:rsid w:val="00477F9D"/>
    <w:rsid w:val="004815DC"/>
    <w:rsid w:val="00485F50"/>
    <w:rsid w:val="00490379"/>
    <w:rsid w:val="00496DC8"/>
    <w:rsid w:val="00497306"/>
    <w:rsid w:val="0049737F"/>
    <w:rsid w:val="004A037F"/>
    <w:rsid w:val="004A0734"/>
    <w:rsid w:val="004A08C4"/>
    <w:rsid w:val="004A1654"/>
    <w:rsid w:val="004A4319"/>
    <w:rsid w:val="004B50E7"/>
    <w:rsid w:val="004B5B6B"/>
    <w:rsid w:val="004C1100"/>
    <w:rsid w:val="004C326C"/>
    <w:rsid w:val="004C7903"/>
    <w:rsid w:val="004D0F0A"/>
    <w:rsid w:val="004D1E22"/>
    <w:rsid w:val="004D7E62"/>
    <w:rsid w:val="004E08CB"/>
    <w:rsid w:val="004E09A6"/>
    <w:rsid w:val="004E1568"/>
    <w:rsid w:val="004E3BC9"/>
    <w:rsid w:val="004E6750"/>
    <w:rsid w:val="004E69C5"/>
    <w:rsid w:val="004E7326"/>
    <w:rsid w:val="004F38DC"/>
    <w:rsid w:val="004F4608"/>
    <w:rsid w:val="004F508E"/>
    <w:rsid w:val="005003EE"/>
    <w:rsid w:val="005026A3"/>
    <w:rsid w:val="005069F3"/>
    <w:rsid w:val="00507639"/>
    <w:rsid w:val="00507E44"/>
    <w:rsid w:val="00514235"/>
    <w:rsid w:val="005206FD"/>
    <w:rsid w:val="00521465"/>
    <w:rsid w:val="00521AB1"/>
    <w:rsid w:val="00521CE2"/>
    <w:rsid w:val="00524820"/>
    <w:rsid w:val="00525968"/>
    <w:rsid w:val="0053198B"/>
    <w:rsid w:val="00533CF8"/>
    <w:rsid w:val="00534E76"/>
    <w:rsid w:val="00536B1D"/>
    <w:rsid w:val="00536F79"/>
    <w:rsid w:val="00546D0F"/>
    <w:rsid w:val="00553D29"/>
    <w:rsid w:val="00561167"/>
    <w:rsid w:val="005616C7"/>
    <w:rsid w:val="0056241D"/>
    <w:rsid w:val="00563081"/>
    <w:rsid w:val="00565FDD"/>
    <w:rsid w:val="0056744E"/>
    <w:rsid w:val="005675C3"/>
    <w:rsid w:val="00570F47"/>
    <w:rsid w:val="00580F53"/>
    <w:rsid w:val="00583184"/>
    <w:rsid w:val="005848C4"/>
    <w:rsid w:val="00584EDA"/>
    <w:rsid w:val="00585ED7"/>
    <w:rsid w:val="00591293"/>
    <w:rsid w:val="005915D2"/>
    <w:rsid w:val="005946DD"/>
    <w:rsid w:val="005A0256"/>
    <w:rsid w:val="005A16D5"/>
    <w:rsid w:val="005A618F"/>
    <w:rsid w:val="005A7351"/>
    <w:rsid w:val="005B1B14"/>
    <w:rsid w:val="005C07A0"/>
    <w:rsid w:val="005C23CE"/>
    <w:rsid w:val="005C2BC1"/>
    <w:rsid w:val="005C2DC7"/>
    <w:rsid w:val="005D3913"/>
    <w:rsid w:val="005D7218"/>
    <w:rsid w:val="005D7A16"/>
    <w:rsid w:val="005D7A3D"/>
    <w:rsid w:val="005E2FB7"/>
    <w:rsid w:val="005E3ACB"/>
    <w:rsid w:val="005E62A9"/>
    <w:rsid w:val="005F038B"/>
    <w:rsid w:val="005F0F7C"/>
    <w:rsid w:val="005F33AA"/>
    <w:rsid w:val="005F3B8E"/>
    <w:rsid w:val="005F79B1"/>
    <w:rsid w:val="00606581"/>
    <w:rsid w:val="00606E29"/>
    <w:rsid w:val="00607108"/>
    <w:rsid w:val="00607343"/>
    <w:rsid w:val="00611B74"/>
    <w:rsid w:val="00614287"/>
    <w:rsid w:val="006159EA"/>
    <w:rsid w:val="006171EE"/>
    <w:rsid w:val="00623C26"/>
    <w:rsid w:val="006259C1"/>
    <w:rsid w:val="00625DCA"/>
    <w:rsid w:val="0063368F"/>
    <w:rsid w:val="00635B2A"/>
    <w:rsid w:val="0064029B"/>
    <w:rsid w:val="006415AD"/>
    <w:rsid w:val="00642F26"/>
    <w:rsid w:val="00643597"/>
    <w:rsid w:val="00644E4E"/>
    <w:rsid w:val="0064626F"/>
    <w:rsid w:val="00646627"/>
    <w:rsid w:val="00650274"/>
    <w:rsid w:val="00652E83"/>
    <w:rsid w:val="006536C5"/>
    <w:rsid w:val="0065727F"/>
    <w:rsid w:val="00661D16"/>
    <w:rsid w:val="0066290F"/>
    <w:rsid w:val="0067326A"/>
    <w:rsid w:val="00673564"/>
    <w:rsid w:val="00674DB3"/>
    <w:rsid w:val="00674F2D"/>
    <w:rsid w:val="00675B93"/>
    <w:rsid w:val="00676A29"/>
    <w:rsid w:val="00677AB6"/>
    <w:rsid w:val="00677C4C"/>
    <w:rsid w:val="00681C8C"/>
    <w:rsid w:val="00687032"/>
    <w:rsid w:val="00690912"/>
    <w:rsid w:val="00690F2F"/>
    <w:rsid w:val="00691505"/>
    <w:rsid w:val="00691625"/>
    <w:rsid w:val="006942B3"/>
    <w:rsid w:val="006A18B3"/>
    <w:rsid w:val="006A320E"/>
    <w:rsid w:val="006A360E"/>
    <w:rsid w:val="006A49FC"/>
    <w:rsid w:val="006A4C02"/>
    <w:rsid w:val="006A716B"/>
    <w:rsid w:val="006A7819"/>
    <w:rsid w:val="006B2582"/>
    <w:rsid w:val="006B306F"/>
    <w:rsid w:val="006B5218"/>
    <w:rsid w:val="006B752B"/>
    <w:rsid w:val="006C3816"/>
    <w:rsid w:val="006D0A67"/>
    <w:rsid w:val="006D0AF9"/>
    <w:rsid w:val="006D1A87"/>
    <w:rsid w:val="006D1C5D"/>
    <w:rsid w:val="006D1E97"/>
    <w:rsid w:val="006D74B4"/>
    <w:rsid w:val="006E2A5F"/>
    <w:rsid w:val="006E5B2C"/>
    <w:rsid w:val="006E7690"/>
    <w:rsid w:val="006F09B5"/>
    <w:rsid w:val="006F1F62"/>
    <w:rsid w:val="006F41EF"/>
    <w:rsid w:val="006F5650"/>
    <w:rsid w:val="007003DF"/>
    <w:rsid w:val="00712598"/>
    <w:rsid w:val="007128E9"/>
    <w:rsid w:val="0071347F"/>
    <w:rsid w:val="00720075"/>
    <w:rsid w:val="00720705"/>
    <w:rsid w:val="00720A59"/>
    <w:rsid w:val="00734106"/>
    <w:rsid w:val="00736D00"/>
    <w:rsid w:val="007406F7"/>
    <w:rsid w:val="0074226D"/>
    <w:rsid w:val="00743950"/>
    <w:rsid w:val="0074608E"/>
    <w:rsid w:val="00752168"/>
    <w:rsid w:val="007527B7"/>
    <w:rsid w:val="00752BEE"/>
    <w:rsid w:val="007557E9"/>
    <w:rsid w:val="00760F13"/>
    <w:rsid w:val="00761AEC"/>
    <w:rsid w:val="00762557"/>
    <w:rsid w:val="00764CCD"/>
    <w:rsid w:val="007662BA"/>
    <w:rsid w:val="00766513"/>
    <w:rsid w:val="0076688E"/>
    <w:rsid w:val="00780C32"/>
    <w:rsid w:val="007812FE"/>
    <w:rsid w:val="00782F3A"/>
    <w:rsid w:val="007843B9"/>
    <w:rsid w:val="0078539D"/>
    <w:rsid w:val="00786B09"/>
    <w:rsid w:val="00786C75"/>
    <w:rsid w:val="00790758"/>
    <w:rsid w:val="0079245D"/>
    <w:rsid w:val="007931AE"/>
    <w:rsid w:val="007A02D4"/>
    <w:rsid w:val="007A3962"/>
    <w:rsid w:val="007A39C6"/>
    <w:rsid w:val="007A3FBA"/>
    <w:rsid w:val="007A42F4"/>
    <w:rsid w:val="007A4BF3"/>
    <w:rsid w:val="007A4D17"/>
    <w:rsid w:val="007A72C0"/>
    <w:rsid w:val="007B1578"/>
    <w:rsid w:val="007B6C64"/>
    <w:rsid w:val="007B7461"/>
    <w:rsid w:val="007B7675"/>
    <w:rsid w:val="007C6E3E"/>
    <w:rsid w:val="007D48FB"/>
    <w:rsid w:val="007D4BC1"/>
    <w:rsid w:val="007D52BE"/>
    <w:rsid w:val="007D5433"/>
    <w:rsid w:val="007D6A34"/>
    <w:rsid w:val="007D75B4"/>
    <w:rsid w:val="007D7CA6"/>
    <w:rsid w:val="007E03D1"/>
    <w:rsid w:val="007E6A5A"/>
    <w:rsid w:val="007F1438"/>
    <w:rsid w:val="007F2A8A"/>
    <w:rsid w:val="007F419F"/>
    <w:rsid w:val="007F558F"/>
    <w:rsid w:val="00812428"/>
    <w:rsid w:val="008152E5"/>
    <w:rsid w:val="008155A0"/>
    <w:rsid w:val="00815634"/>
    <w:rsid w:val="00820AD1"/>
    <w:rsid w:val="00824E2B"/>
    <w:rsid w:val="00825BA7"/>
    <w:rsid w:val="00827D9C"/>
    <w:rsid w:val="00830129"/>
    <w:rsid w:val="0083350D"/>
    <w:rsid w:val="00835458"/>
    <w:rsid w:val="00835984"/>
    <w:rsid w:val="008378AD"/>
    <w:rsid w:val="008456E5"/>
    <w:rsid w:val="00851078"/>
    <w:rsid w:val="0085129F"/>
    <w:rsid w:val="00851CB2"/>
    <w:rsid w:val="008521AC"/>
    <w:rsid w:val="00853783"/>
    <w:rsid w:val="00853BE7"/>
    <w:rsid w:val="00855D87"/>
    <w:rsid w:val="00863641"/>
    <w:rsid w:val="00866B8A"/>
    <w:rsid w:val="00866CF8"/>
    <w:rsid w:val="00873BA7"/>
    <w:rsid w:val="00875AAB"/>
    <w:rsid w:val="00876D13"/>
    <w:rsid w:val="008805FA"/>
    <w:rsid w:val="00882E4E"/>
    <w:rsid w:val="00885D64"/>
    <w:rsid w:val="00890C26"/>
    <w:rsid w:val="00890E4B"/>
    <w:rsid w:val="00891102"/>
    <w:rsid w:val="00896C13"/>
    <w:rsid w:val="0089785D"/>
    <w:rsid w:val="00897A22"/>
    <w:rsid w:val="008A052A"/>
    <w:rsid w:val="008A128A"/>
    <w:rsid w:val="008A3A5C"/>
    <w:rsid w:val="008A514C"/>
    <w:rsid w:val="008A7067"/>
    <w:rsid w:val="008B163C"/>
    <w:rsid w:val="008B5CEE"/>
    <w:rsid w:val="008B6BCB"/>
    <w:rsid w:val="008C003B"/>
    <w:rsid w:val="008C1593"/>
    <w:rsid w:val="008C4453"/>
    <w:rsid w:val="008D5A76"/>
    <w:rsid w:val="008E1F17"/>
    <w:rsid w:val="008E3A4E"/>
    <w:rsid w:val="008E3EAA"/>
    <w:rsid w:val="008E5EDB"/>
    <w:rsid w:val="008E704E"/>
    <w:rsid w:val="008F10B9"/>
    <w:rsid w:val="008F111F"/>
    <w:rsid w:val="008F21D6"/>
    <w:rsid w:val="008F56BC"/>
    <w:rsid w:val="008F7D4E"/>
    <w:rsid w:val="00905884"/>
    <w:rsid w:val="00905E23"/>
    <w:rsid w:val="00910248"/>
    <w:rsid w:val="0091071F"/>
    <w:rsid w:val="0091128C"/>
    <w:rsid w:val="00912B4C"/>
    <w:rsid w:val="0091771D"/>
    <w:rsid w:val="00917FB8"/>
    <w:rsid w:val="00920E82"/>
    <w:rsid w:val="00922D2C"/>
    <w:rsid w:val="0093019F"/>
    <w:rsid w:val="00933563"/>
    <w:rsid w:val="0093497C"/>
    <w:rsid w:val="00944986"/>
    <w:rsid w:val="00946B2C"/>
    <w:rsid w:val="0094749A"/>
    <w:rsid w:val="00947CCC"/>
    <w:rsid w:val="00956AED"/>
    <w:rsid w:val="00956E8F"/>
    <w:rsid w:val="00962937"/>
    <w:rsid w:val="00966C95"/>
    <w:rsid w:val="00973CD7"/>
    <w:rsid w:val="00974656"/>
    <w:rsid w:val="00975BBA"/>
    <w:rsid w:val="0097604F"/>
    <w:rsid w:val="00976959"/>
    <w:rsid w:val="0097769C"/>
    <w:rsid w:val="00981C8C"/>
    <w:rsid w:val="00982B6E"/>
    <w:rsid w:val="00984BDA"/>
    <w:rsid w:val="00987B07"/>
    <w:rsid w:val="009935D7"/>
    <w:rsid w:val="00993C18"/>
    <w:rsid w:val="00994038"/>
    <w:rsid w:val="009954B3"/>
    <w:rsid w:val="0099642E"/>
    <w:rsid w:val="009A109E"/>
    <w:rsid w:val="009A172B"/>
    <w:rsid w:val="009A28DF"/>
    <w:rsid w:val="009A2B10"/>
    <w:rsid w:val="009A3BB2"/>
    <w:rsid w:val="009A6578"/>
    <w:rsid w:val="009A657B"/>
    <w:rsid w:val="009B3A01"/>
    <w:rsid w:val="009B4204"/>
    <w:rsid w:val="009B5738"/>
    <w:rsid w:val="009C2D2E"/>
    <w:rsid w:val="009D087B"/>
    <w:rsid w:val="009D2803"/>
    <w:rsid w:val="009D31B0"/>
    <w:rsid w:val="009D43D1"/>
    <w:rsid w:val="009D4AE4"/>
    <w:rsid w:val="009D565C"/>
    <w:rsid w:val="009D69D0"/>
    <w:rsid w:val="009E42B2"/>
    <w:rsid w:val="009E7324"/>
    <w:rsid w:val="009F01A8"/>
    <w:rsid w:val="009F0F22"/>
    <w:rsid w:val="009F241C"/>
    <w:rsid w:val="009F4480"/>
    <w:rsid w:val="00A00434"/>
    <w:rsid w:val="00A0110F"/>
    <w:rsid w:val="00A01D91"/>
    <w:rsid w:val="00A0252C"/>
    <w:rsid w:val="00A033ED"/>
    <w:rsid w:val="00A05A57"/>
    <w:rsid w:val="00A10989"/>
    <w:rsid w:val="00A14348"/>
    <w:rsid w:val="00A158DA"/>
    <w:rsid w:val="00A15E02"/>
    <w:rsid w:val="00A15F2F"/>
    <w:rsid w:val="00A17167"/>
    <w:rsid w:val="00A26925"/>
    <w:rsid w:val="00A31D33"/>
    <w:rsid w:val="00A368B8"/>
    <w:rsid w:val="00A41A6E"/>
    <w:rsid w:val="00A421EA"/>
    <w:rsid w:val="00A42860"/>
    <w:rsid w:val="00A455D6"/>
    <w:rsid w:val="00A527EA"/>
    <w:rsid w:val="00A55848"/>
    <w:rsid w:val="00A56695"/>
    <w:rsid w:val="00A627BA"/>
    <w:rsid w:val="00A64222"/>
    <w:rsid w:val="00A71CD5"/>
    <w:rsid w:val="00A71FA0"/>
    <w:rsid w:val="00A80DFC"/>
    <w:rsid w:val="00A84CD1"/>
    <w:rsid w:val="00A859B9"/>
    <w:rsid w:val="00A9102F"/>
    <w:rsid w:val="00A91DBC"/>
    <w:rsid w:val="00A9441B"/>
    <w:rsid w:val="00AA13B1"/>
    <w:rsid w:val="00AA3571"/>
    <w:rsid w:val="00AA3F11"/>
    <w:rsid w:val="00AA551A"/>
    <w:rsid w:val="00AA7A17"/>
    <w:rsid w:val="00AB09B9"/>
    <w:rsid w:val="00AB0B17"/>
    <w:rsid w:val="00AB2234"/>
    <w:rsid w:val="00AB42AD"/>
    <w:rsid w:val="00AB47E1"/>
    <w:rsid w:val="00AB588A"/>
    <w:rsid w:val="00AB5C64"/>
    <w:rsid w:val="00AB6244"/>
    <w:rsid w:val="00AB6CFA"/>
    <w:rsid w:val="00AC22C9"/>
    <w:rsid w:val="00AC434E"/>
    <w:rsid w:val="00AC6394"/>
    <w:rsid w:val="00AD1D85"/>
    <w:rsid w:val="00AD38E3"/>
    <w:rsid w:val="00AD397C"/>
    <w:rsid w:val="00AD3C98"/>
    <w:rsid w:val="00AD3D6F"/>
    <w:rsid w:val="00AD7F4D"/>
    <w:rsid w:val="00AE33F3"/>
    <w:rsid w:val="00AE4659"/>
    <w:rsid w:val="00AE727E"/>
    <w:rsid w:val="00AF0121"/>
    <w:rsid w:val="00AF0B2E"/>
    <w:rsid w:val="00AF1CB1"/>
    <w:rsid w:val="00AF4D7A"/>
    <w:rsid w:val="00AF541B"/>
    <w:rsid w:val="00B0221F"/>
    <w:rsid w:val="00B023F2"/>
    <w:rsid w:val="00B04E77"/>
    <w:rsid w:val="00B069C6"/>
    <w:rsid w:val="00B11469"/>
    <w:rsid w:val="00B13D0B"/>
    <w:rsid w:val="00B15B03"/>
    <w:rsid w:val="00B17CC8"/>
    <w:rsid w:val="00B20830"/>
    <w:rsid w:val="00B20D58"/>
    <w:rsid w:val="00B254C4"/>
    <w:rsid w:val="00B32D58"/>
    <w:rsid w:val="00B33A58"/>
    <w:rsid w:val="00B33BA6"/>
    <w:rsid w:val="00B4160C"/>
    <w:rsid w:val="00B43E2F"/>
    <w:rsid w:val="00B46665"/>
    <w:rsid w:val="00B515B7"/>
    <w:rsid w:val="00B53465"/>
    <w:rsid w:val="00B56E10"/>
    <w:rsid w:val="00B603D3"/>
    <w:rsid w:val="00B606E2"/>
    <w:rsid w:val="00B61861"/>
    <w:rsid w:val="00B7101B"/>
    <w:rsid w:val="00B71AA5"/>
    <w:rsid w:val="00B72500"/>
    <w:rsid w:val="00B74D5C"/>
    <w:rsid w:val="00B7598A"/>
    <w:rsid w:val="00B84349"/>
    <w:rsid w:val="00B8648A"/>
    <w:rsid w:val="00B90AA4"/>
    <w:rsid w:val="00B9672D"/>
    <w:rsid w:val="00BB245D"/>
    <w:rsid w:val="00BB49EF"/>
    <w:rsid w:val="00BB5961"/>
    <w:rsid w:val="00BB7050"/>
    <w:rsid w:val="00BC110A"/>
    <w:rsid w:val="00BC3134"/>
    <w:rsid w:val="00BC3EE1"/>
    <w:rsid w:val="00BC422E"/>
    <w:rsid w:val="00BD1694"/>
    <w:rsid w:val="00BD211C"/>
    <w:rsid w:val="00BD246E"/>
    <w:rsid w:val="00BD3847"/>
    <w:rsid w:val="00BD3C6F"/>
    <w:rsid w:val="00BD40FB"/>
    <w:rsid w:val="00BD424C"/>
    <w:rsid w:val="00BD427C"/>
    <w:rsid w:val="00BD58E0"/>
    <w:rsid w:val="00BD5E38"/>
    <w:rsid w:val="00BE2F8E"/>
    <w:rsid w:val="00BE4F0E"/>
    <w:rsid w:val="00BE7BDA"/>
    <w:rsid w:val="00BF1888"/>
    <w:rsid w:val="00BF376E"/>
    <w:rsid w:val="00BF7E4F"/>
    <w:rsid w:val="00C0309D"/>
    <w:rsid w:val="00C0343D"/>
    <w:rsid w:val="00C0400F"/>
    <w:rsid w:val="00C056BC"/>
    <w:rsid w:val="00C07672"/>
    <w:rsid w:val="00C12007"/>
    <w:rsid w:val="00C23D06"/>
    <w:rsid w:val="00C24AB0"/>
    <w:rsid w:val="00C318D7"/>
    <w:rsid w:val="00C34D4F"/>
    <w:rsid w:val="00C45D01"/>
    <w:rsid w:val="00C46264"/>
    <w:rsid w:val="00C464F4"/>
    <w:rsid w:val="00C5177E"/>
    <w:rsid w:val="00C60B0F"/>
    <w:rsid w:val="00C61C40"/>
    <w:rsid w:val="00C63E76"/>
    <w:rsid w:val="00C641EE"/>
    <w:rsid w:val="00C66216"/>
    <w:rsid w:val="00C66F2C"/>
    <w:rsid w:val="00C6711B"/>
    <w:rsid w:val="00C71BF1"/>
    <w:rsid w:val="00C72B40"/>
    <w:rsid w:val="00C761F0"/>
    <w:rsid w:val="00C77530"/>
    <w:rsid w:val="00C77A14"/>
    <w:rsid w:val="00C8263B"/>
    <w:rsid w:val="00C82AE7"/>
    <w:rsid w:val="00C8506D"/>
    <w:rsid w:val="00C875FB"/>
    <w:rsid w:val="00C92EFA"/>
    <w:rsid w:val="00CA0BE0"/>
    <w:rsid w:val="00CA40C8"/>
    <w:rsid w:val="00CA55E3"/>
    <w:rsid w:val="00CB4F65"/>
    <w:rsid w:val="00CC54F5"/>
    <w:rsid w:val="00CC5E94"/>
    <w:rsid w:val="00CC7090"/>
    <w:rsid w:val="00CD18D4"/>
    <w:rsid w:val="00CE4EB7"/>
    <w:rsid w:val="00CE61D7"/>
    <w:rsid w:val="00CE6CBA"/>
    <w:rsid w:val="00CF1FC8"/>
    <w:rsid w:val="00CF590C"/>
    <w:rsid w:val="00D01035"/>
    <w:rsid w:val="00D04176"/>
    <w:rsid w:val="00D06875"/>
    <w:rsid w:val="00D0758A"/>
    <w:rsid w:val="00D10535"/>
    <w:rsid w:val="00D13B64"/>
    <w:rsid w:val="00D159C2"/>
    <w:rsid w:val="00D20A53"/>
    <w:rsid w:val="00D26399"/>
    <w:rsid w:val="00D27EB5"/>
    <w:rsid w:val="00D30F38"/>
    <w:rsid w:val="00D347CE"/>
    <w:rsid w:val="00D364C6"/>
    <w:rsid w:val="00D37B25"/>
    <w:rsid w:val="00D424D5"/>
    <w:rsid w:val="00D44BE1"/>
    <w:rsid w:val="00D45106"/>
    <w:rsid w:val="00D472B7"/>
    <w:rsid w:val="00D476DE"/>
    <w:rsid w:val="00D47D18"/>
    <w:rsid w:val="00D5640F"/>
    <w:rsid w:val="00D56FC9"/>
    <w:rsid w:val="00D617C8"/>
    <w:rsid w:val="00D6437A"/>
    <w:rsid w:val="00D654A0"/>
    <w:rsid w:val="00D704AD"/>
    <w:rsid w:val="00D76F5D"/>
    <w:rsid w:val="00D80A9B"/>
    <w:rsid w:val="00D81478"/>
    <w:rsid w:val="00D828A5"/>
    <w:rsid w:val="00D83C18"/>
    <w:rsid w:val="00D84926"/>
    <w:rsid w:val="00D904E1"/>
    <w:rsid w:val="00D919AB"/>
    <w:rsid w:val="00D9206A"/>
    <w:rsid w:val="00D92316"/>
    <w:rsid w:val="00D9508C"/>
    <w:rsid w:val="00D97E59"/>
    <w:rsid w:val="00DA12F4"/>
    <w:rsid w:val="00DA1B18"/>
    <w:rsid w:val="00DA37AD"/>
    <w:rsid w:val="00DA5848"/>
    <w:rsid w:val="00DA5852"/>
    <w:rsid w:val="00DA6AAE"/>
    <w:rsid w:val="00DA7120"/>
    <w:rsid w:val="00DA789E"/>
    <w:rsid w:val="00DB0E62"/>
    <w:rsid w:val="00DB42C8"/>
    <w:rsid w:val="00DB4DA8"/>
    <w:rsid w:val="00DB736E"/>
    <w:rsid w:val="00DC002F"/>
    <w:rsid w:val="00DC32A7"/>
    <w:rsid w:val="00DC4879"/>
    <w:rsid w:val="00DD05B8"/>
    <w:rsid w:val="00DD210F"/>
    <w:rsid w:val="00DD2B37"/>
    <w:rsid w:val="00DD6356"/>
    <w:rsid w:val="00DE597B"/>
    <w:rsid w:val="00DE67B6"/>
    <w:rsid w:val="00DF2D03"/>
    <w:rsid w:val="00DF3C65"/>
    <w:rsid w:val="00DF5884"/>
    <w:rsid w:val="00DF599D"/>
    <w:rsid w:val="00E0000D"/>
    <w:rsid w:val="00E022D8"/>
    <w:rsid w:val="00E04784"/>
    <w:rsid w:val="00E05B9B"/>
    <w:rsid w:val="00E1135E"/>
    <w:rsid w:val="00E146D3"/>
    <w:rsid w:val="00E14B8C"/>
    <w:rsid w:val="00E15027"/>
    <w:rsid w:val="00E263CC"/>
    <w:rsid w:val="00E305F8"/>
    <w:rsid w:val="00E30C2B"/>
    <w:rsid w:val="00E317C7"/>
    <w:rsid w:val="00E37329"/>
    <w:rsid w:val="00E41768"/>
    <w:rsid w:val="00E45059"/>
    <w:rsid w:val="00E5316B"/>
    <w:rsid w:val="00E5343A"/>
    <w:rsid w:val="00E55CC6"/>
    <w:rsid w:val="00E55F5F"/>
    <w:rsid w:val="00E562DB"/>
    <w:rsid w:val="00E60FD3"/>
    <w:rsid w:val="00E62AF6"/>
    <w:rsid w:val="00E6658C"/>
    <w:rsid w:val="00E72316"/>
    <w:rsid w:val="00E72EC1"/>
    <w:rsid w:val="00E75DF8"/>
    <w:rsid w:val="00E81D27"/>
    <w:rsid w:val="00E83771"/>
    <w:rsid w:val="00E84A77"/>
    <w:rsid w:val="00E959D2"/>
    <w:rsid w:val="00E9799E"/>
    <w:rsid w:val="00EA04F6"/>
    <w:rsid w:val="00EA1C73"/>
    <w:rsid w:val="00EA215E"/>
    <w:rsid w:val="00EA401D"/>
    <w:rsid w:val="00EA4291"/>
    <w:rsid w:val="00EA5C95"/>
    <w:rsid w:val="00EB2453"/>
    <w:rsid w:val="00EB61C9"/>
    <w:rsid w:val="00EB6322"/>
    <w:rsid w:val="00EB765C"/>
    <w:rsid w:val="00EC1815"/>
    <w:rsid w:val="00EC3C5A"/>
    <w:rsid w:val="00EC4287"/>
    <w:rsid w:val="00EC4BE3"/>
    <w:rsid w:val="00EC5423"/>
    <w:rsid w:val="00EC6FCB"/>
    <w:rsid w:val="00ED14A1"/>
    <w:rsid w:val="00ED5A4E"/>
    <w:rsid w:val="00ED6BA0"/>
    <w:rsid w:val="00ED715C"/>
    <w:rsid w:val="00ED7D8F"/>
    <w:rsid w:val="00EE11A0"/>
    <w:rsid w:val="00EE4485"/>
    <w:rsid w:val="00EE48B4"/>
    <w:rsid w:val="00EE5378"/>
    <w:rsid w:val="00EE60A9"/>
    <w:rsid w:val="00EF0551"/>
    <w:rsid w:val="00EF71E0"/>
    <w:rsid w:val="00F0017C"/>
    <w:rsid w:val="00F01890"/>
    <w:rsid w:val="00F02612"/>
    <w:rsid w:val="00F05CA5"/>
    <w:rsid w:val="00F06455"/>
    <w:rsid w:val="00F130A2"/>
    <w:rsid w:val="00F16D5A"/>
    <w:rsid w:val="00F17364"/>
    <w:rsid w:val="00F22696"/>
    <w:rsid w:val="00F2578B"/>
    <w:rsid w:val="00F2678F"/>
    <w:rsid w:val="00F26987"/>
    <w:rsid w:val="00F27F95"/>
    <w:rsid w:val="00F30FD6"/>
    <w:rsid w:val="00F310E8"/>
    <w:rsid w:val="00F33C03"/>
    <w:rsid w:val="00F33E77"/>
    <w:rsid w:val="00F367D3"/>
    <w:rsid w:val="00F42393"/>
    <w:rsid w:val="00F4601C"/>
    <w:rsid w:val="00F50BF4"/>
    <w:rsid w:val="00F5198E"/>
    <w:rsid w:val="00F6249A"/>
    <w:rsid w:val="00F62813"/>
    <w:rsid w:val="00F6298E"/>
    <w:rsid w:val="00F64148"/>
    <w:rsid w:val="00F64C7A"/>
    <w:rsid w:val="00F65422"/>
    <w:rsid w:val="00F6734D"/>
    <w:rsid w:val="00F72DC0"/>
    <w:rsid w:val="00F73BF8"/>
    <w:rsid w:val="00F741D4"/>
    <w:rsid w:val="00F778D3"/>
    <w:rsid w:val="00F77E2D"/>
    <w:rsid w:val="00F80BB8"/>
    <w:rsid w:val="00F85B57"/>
    <w:rsid w:val="00F85BAC"/>
    <w:rsid w:val="00F865A2"/>
    <w:rsid w:val="00F86E0A"/>
    <w:rsid w:val="00F87FEA"/>
    <w:rsid w:val="00F90F77"/>
    <w:rsid w:val="00F947A9"/>
    <w:rsid w:val="00FA5B18"/>
    <w:rsid w:val="00FA622B"/>
    <w:rsid w:val="00FA72E1"/>
    <w:rsid w:val="00FB2A74"/>
    <w:rsid w:val="00FB4BCA"/>
    <w:rsid w:val="00FB56BD"/>
    <w:rsid w:val="00FB5BE4"/>
    <w:rsid w:val="00FC03D5"/>
    <w:rsid w:val="00FC0C23"/>
    <w:rsid w:val="00FC4D2D"/>
    <w:rsid w:val="00FC55AA"/>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1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827D9C"/>
    <w:rPr>
      <w:rFonts w:ascii="Arial" w:hAnsi="Arial" w:cs="Arial"/>
      <w:sz w:val="22"/>
      <w:szCs w:val="24"/>
    </w:rPr>
  </w:style>
  <w:style w:type="character" w:customStyle="1" w:styleId="phonetics">
    <w:name w:val="phonetics"/>
    <w:basedOn w:val="Absatz-Standardschriftart"/>
    <w:rsid w:val="00EA215E"/>
  </w:style>
  <w:style w:type="character" w:customStyle="1" w:styleId="hint">
    <w:name w:val="hint"/>
    <w:basedOn w:val="Absatz-Standardschriftart"/>
    <w:rsid w:val="00EA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118">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3771">
      <w:bodyDiv w:val="1"/>
      <w:marLeft w:val="0"/>
      <w:marRight w:val="0"/>
      <w:marTop w:val="0"/>
      <w:marBottom w:val="0"/>
      <w:divBdr>
        <w:top w:val="none" w:sz="0" w:space="0" w:color="auto"/>
        <w:left w:val="none" w:sz="0" w:space="0" w:color="auto"/>
        <w:bottom w:val="none" w:sz="0" w:space="0" w:color="auto"/>
        <w:right w:val="none" w:sz="0" w:space="0" w:color="auto"/>
      </w:divBdr>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424B-8CB4-48E8-8E9E-25298213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E5CDE51.dotm</Template>
  <TotalTime>0</TotalTime>
  <Pages>3</Pages>
  <Words>518</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2018-10-09T10:17:00Z</dcterms:created>
  <dcterms:modified xsi:type="dcterms:W3CDTF">2018-10-09T10:18:00Z</dcterms:modified>
</cp:coreProperties>
</file>