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67B4" w14:textId="4DB4DEFE" w:rsidR="005016D5" w:rsidRPr="002F462D" w:rsidRDefault="000A54CD" w:rsidP="005016D5">
      <w:pPr>
        <w:spacing w:line="360" w:lineRule="auto"/>
        <w:rPr>
          <w:rFonts w:ascii="Arial" w:hAnsi="Arial" w:cs="Arial"/>
          <w:b/>
          <w:color w:val="000000" w:themeColor="text1"/>
          <w:lang w:val="en-GB"/>
        </w:rPr>
      </w:pPr>
      <w:r w:rsidRPr="002F462D">
        <w:rPr>
          <w:rFonts w:ascii="Arial" w:hAnsi="Arial" w:cs="Arial"/>
          <w:b/>
          <w:color w:val="000000" w:themeColor="text1"/>
          <w:lang w:val="en-GB"/>
        </w:rPr>
        <w:t xml:space="preserve">The next step: Ninka moves to </w:t>
      </w:r>
      <w:r w:rsidR="00A30E78">
        <w:rPr>
          <w:rFonts w:ascii="Arial" w:hAnsi="Arial" w:cs="Arial"/>
          <w:b/>
          <w:color w:val="000000" w:themeColor="text1"/>
          <w:lang w:val="en-GB"/>
        </w:rPr>
        <w:t>s</w:t>
      </w:r>
      <w:r w:rsidR="001B21D5" w:rsidRPr="002F462D">
        <w:rPr>
          <w:rFonts w:ascii="Arial" w:hAnsi="Arial" w:cs="Arial"/>
          <w:b/>
          <w:color w:val="000000" w:themeColor="text1"/>
          <w:lang w:val="en-GB"/>
        </w:rPr>
        <w:t xml:space="preserve">olar </w:t>
      </w:r>
      <w:r w:rsidR="00A30E78">
        <w:rPr>
          <w:rFonts w:ascii="Arial" w:hAnsi="Arial" w:cs="Arial"/>
          <w:b/>
          <w:color w:val="000000" w:themeColor="text1"/>
          <w:lang w:val="en-GB"/>
        </w:rPr>
        <w:t>e</w:t>
      </w:r>
      <w:r w:rsidR="001B21D5" w:rsidRPr="002F462D">
        <w:rPr>
          <w:rFonts w:ascii="Arial" w:hAnsi="Arial" w:cs="Arial"/>
          <w:b/>
          <w:color w:val="000000" w:themeColor="text1"/>
          <w:lang w:val="en-GB"/>
        </w:rPr>
        <w:t>nergy</w:t>
      </w:r>
    </w:p>
    <w:p w14:paraId="546F0EE0" w14:textId="3A087B22" w:rsidR="00D60301" w:rsidRPr="00615663" w:rsidRDefault="00D60301" w:rsidP="00D6030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439A80D7" w14:textId="66CF1E84" w:rsidR="00D60301" w:rsidRPr="001316C6" w:rsidRDefault="000A54CD" w:rsidP="00691F97">
      <w:pPr>
        <w:spacing w:line="360" w:lineRule="auto"/>
        <w:ind w:right="-143"/>
        <w:rPr>
          <w:rFonts w:ascii="Arial" w:hAnsi="Arial" w:cs="Arial"/>
          <w:b/>
          <w:color w:val="000000" w:themeColor="text1"/>
          <w:lang w:val="en-US"/>
        </w:rPr>
      </w:pPr>
      <w:r w:rsidRPr="002F462D">
        <w:rPr>
          <w:rFonts w:ascii="Arial" w:hAnsi="Arial" w:cs="Arial"/>
          <w:b/>
          <w:color w:val="000000" w:themeColor="text1"/>
          <w:lang w:val="en-GB"/>
        </w:rPr>
        <w:t>An annual saving of 32 tonnes of CO</w:t>
      </w:r>
      <w:r w:rsidRPr="00B46D75">
        <w:rPr>
          <w:rFonts w:ascii="Arial" w:hAnsi="Arial" w:cs="Arial"/>
          <w:b/>
          <w:color w:val="000000" w:themeColor="text1"/>
          <w:vertAlign w:val="subscript"/>
          <w:lang w:val="en-GB"/>
        </w:rPr>
        <w:t>2</w:t>
      </w:r>
      <w:r w:rsidRPr="002F462D">
        <w:rPr>
          <w:rFonts w:ascii="Arial" w:hAnsi="Arial" w:cs="Arial"/>
          <w:b/>
          <w:color w:val="000000" w:themeColor="text1"/>
          <w:lang w:val="en-GB"/>
        </w:rPr>
        <w:t xml:space="preserve"> thanks to the new 99.66</w:t>
      </w:r>
      <w:r w:rsidR="00615663">
        <w:rPr>
          <w:rFonts w:ascii="Arial" w:hAnsi="Arial" w:cs="Arial"/>
          <w:b/>
          <w:color w:val="000000" w:themeColor="text1"/>
          <w:lang w:val="en-GB"/>
        </w:rPr>
        <w:t> </w:t>
      </w:r>
      <w:r w:rsidRPr="002F462D">
        <w:rPr>
          <w:rFonts w:ascii="Arial" w:hAnsi="Arial" w:cs="Arial"/>
          <w:b/>
          <w:color w:val="000000" w:themeColor="text1"/>
          <w:lang w:val="en-GB"/>
        </w:rPr>
        <w:t>kW</w:t>
      </w:r>
      <w:r w:rsidR="0062733F">
        <w:rPr>
          <w:rFonts w:ascii="Arial" w:hAnsi="Arial" w:cs="Arial"/>
          <w:b/>
          <w:color w:val="000000" w:themeColor="text1"/>
          <w:lang w:val="en-GB"/>
        </w:rPr>
        <w:t>-</w:t>
      </w:r>
      <w:r w:rsidRPr="002F462D">
        <w:rPr>
          <w:rFonts w:ascii="Arial" w:hAnsi="Arial" w:cs="Arial"/>
          <w:b/>
          <w:color w:val="000000" w:themeColor="text1"/>
          <w:lang w:val="en-GB"/>
        </w:rPr>
        <w:t xml:space="preserve">peak system. </w:t>
      </w:r>
    </w:p>
    <w:p w14:paraId="71AA95D0" w14:textId="38423995" w:rsidR="000A54CD" w:rsidRPr="001316C6" w:rsidRDefault="000A54CD" w:rsidP="002550A9">
      <w:pPr>
        <w:pStyle w:val="Textkrper3"/>
        <w:rPr>
          <w:b/>
          <w:color w:val="000000" w:themeColor="text1"/>
          <w:szCs w:val="22"/>
          <w:lang w:val="en-US"/>
        </w:rPr>
      </w:pPr>
    </w:p>
    <w:p w14:paraId="5FA7EE0E" w14:textId="2C69BF70" w:rsidR="000A54CD" w:rsidRPr="002F462D" w:rsidRDefault="00BA0F87" w:rsidP="00E22288">
      <w:pPr>
        <w:pStyle w:val="Textkrper3"/>
        <w:ind w:right="-142"/>
        <w:rPr>
          <w:b/>
          <w:color w:val="000000" w:themeColor="text1"/>
          <w:szCs w:val="22"/>
          <w:lang w:val="en-GB"/>
        </w:rPr>
      </w:pPr>
      <w:r>
        <w:rPr>
          <w:b/>
          <w:color w:val="000000" w:themeColor="text1"/>
          <w:szCs w:val="22"/>
          <w:lang w:val="en-GB"/>
        </w:rPr>
        <w:t>S</w:t>
      </w:r>
      <w:r w:rsidR="00F34094" w:rsidRPr="002F462D">
        <w:rPr>
          <w:b/>
          <w:color w:val="000000" w:themeColor="text1"/>
          <w:szCs w:val="22"/>
          <w:lang w:val="en-GB"/>
        </w:rPr>
        <w:t xml:space="preserve">ustainability and </w:t>
      </w:r>
      <w:r w:rsidR="00A30E78">
        <w:rPr>
          <w:b/>
          <w:color w:val="000000" w:themeColor="text1"/>
          <w:szCs w:val="22"/>
          <w:lang w:val="en-GB"/>
        </w:rPr>
        <w:t>c</w:t>
      </w:r>
      <w:r w:rsidR="00F34094" w:rsidRPr="002F462D">
        <w:rPr>
          <w:b/>
          <w:color w:val="000000" w:themeColor="text1"/>
          <w:szCs w:val="22"/>
          <w:lang w:val="en-GB"/>
        </w:rPr>
        <w:t xml:space="preserve">arbon </w:t>
      </w:r>
      <w:r w:rsidR="00A30E78">
        <w:rPr>
          <w:b/>
          <w:color w:val="000000" w:themeColor="text1"/>
          <w:szCs w:val="22"/>
          <w:lang w:val="en-GB"/>
        </w:rPr>
        <w:t>r</w:t>
      </w:r>
      <w:r w:rsidR="000A54CD" w:rsidRPr="002F462D">
        <w:rPr>
          <w:b/>
          <w:color w:val="000000" w:themeColor="text1"/>
          <w:szCs w:val="22"/>
          <w:lang w:val="en-GB"/>
        </w:rPr>
        <w:t xml:space="preserve">eduction are </w:t>
      </w:r>
      <w:r w:rsidR="00A30E78">
        <w:rPr>
          <w:b/>
          <w:color w:val="000000" w:themeColor="text1"/>
          <w:szCs w:val="22"/>
          <w:lang w:val="en-GB"/>
        </w:rPr>
        <w:t>c</w:t>
      </w:r>
      <w:r w:rsidR="000A54CD" w:rsidRPr="002F462D">
        <w:rPr>
          <w:b/>
          <w:color w:val="000000" w:themeColor="text1"/>
          <w:szCs w:val="22"/>
          <w:lang w:val="en-GB"/>
        </w:rPr>
        <w:t xml:space="preserve">orporate </w:t>
      </w:r>
      <w:r w:rsidR="00A30E78">
        <w:rPr>
          <w:b/>
          <w:color w:val="000000" w:themeColor="text1"/>
          <w:szCs w:val="22"/>
          <w:lang w:val="en-GB"/>
        </w:rPr>
        <w:t>r</w:t>
      </w:r>
      <w:r w:rsidR="000A54CD" w:rsidRPr="002F462D">
        <w:rPr>
          <w:b/>
          <w:color w:val="000000" w:themeColor="text1"/>
          <w:szCs w:val="22"/>
          <w:lang w:val="en-GB"/>
        </w:rPr>
        <w:t>es</w:t>
      </w:r>
      <w:r w:rsidR="001316C6">
        <w:rPr>
          <w:b/>
          <w:color w:val="000000" w:themeColor="text1"/>
          <w:szCs w:val="22"/>
          <w:lang w:val="en-GB"/>
        </w:rPr>
        <w:t>p</w:t>
      </w:r>
      <w:r w:rsidR="000A54CD" w:rsidRPr="002F462D">
        <w:rPr>
          <w:b/>
          <w:color w:val="000000" w:themeColor="text1"/>
          <w:szCs w:val="22"/>
          <w:lang w:val="en-GB"/>
        </w:rPr>
        <w:t xml:space="preserve">onsibility of Ninkaplast </w:t>
      </w:r>
      <w:r w:rsidR="00C26830" w:rsidRPr="003D4F1C">
        <w:rPr>
          <w:b/>
          <w:color w:val="000000" w:themeColor="text1"/>
          <w:szCs w:val="22"/>
          <w:lang w:val="en-US"/>
        </w:rPr>
        <w:t xml:space="preserve">GmbH </w:t>
      </w:r>
      <w:r w:rsidR="000A54CD" w:rsidRPr="002F462D">
        <w:rPr>
          <w:b/>
          <w:color w:val="000000" w:themeColor="text1"/>
          <w:szCs w:val="22"/>
          <w:lang w:val="en-GB"/>
        </w:rPr>
        <w:t>(Bad Salzuflen</w:t>
      </w:r>
      <w:r w:rsidR="00E22288">
        <w:rPr>
          <w:b/>
          <w:color w:val="000000" w:themeColor="text1"/>
          <w:szCs w:val="22"/>
          <w:lang w:val="en-GB"/>
        </w:rPr>
        <w:t>; Germany</w:t>
      </w:r>
      <w:r w:rsidR="000A54CD" w:rsidRPr="002F462D">
        <w:rPr>
          <w:b/>
          <w:color w:val="000000" w:themeColor="text1"/>
          <w:szCs w:val="22"/>
          <w:lang w:val="en-GB"/>
        </w:rPr>
        <w:t xml:space="preserve">). Following wide ranging investment in 2020 towards a </w:t>
      </w:r>
      <w:r w:rsidR="00A30E78">
        <w:rPr>
          <w:b/>
          <w:color w:val="000000" w:themeColor="text1"/>
          <w:szCs w:val="22"/>
          <w:lang w:val="en-GB"/>
        </w:rPr>
        <w:t>s</w:t>
      </w:r>
      <w:r w:rsidR="000A54CD" w:rsidRPr="002F462D">
        <w:rPr>
          <w:b/>
          <w:color w:val="000000" w:themeColor="text1"/>
          <w:szCs w:val="22"/>
          <w:lang w:val="en-GB"/>
        </w:rPr>
        <w:t>ustainability strategy, including three new highly effici</w:t>
      </w:r>
      <w:r w:rsidR="00F34094" w:rsidRPr="002F462D">
        <w:rPr>
          <w:b/>
          <w:color w:val="000000" w:themeColor="text1"/>
          <w:szCs w:val="22"/>
          <w:lang w:val="en-GB"/>
        </w:rPr>
        <w:t>ent injection moulding machines</w:t>
      </w:r>
      <w:r w:rsidR="000A54CD" w:rsidRPr="002F462D">
        <w:rPr>
          <w:b/>
          <w:color w:val="000000" w:themeColor="text1"/>
          <w:szCs w:val="22"/>
          <w:lang w:val="en-GB"/>
        </w:rPr>
        <w:t xml:space="preserve">, further steps are being taken to significantly reduce </w:t>
      </w:r>
      <w:r w:rsidR="009837AD" w:rsidRPr="002F462D">
        <w:rPr>
          <w:b/>
          <w:color w:val="000000" w:themeColor="text1"/>
          <w:szCs w:val="22"/>
          <w:lang w:val="en-GB"/>
        </w:rPr>
        <w:t xml:space="preserve">the company’s </w:t>
      </w:r>
      <w:r w:rsidR="00A30E78">
        <w:rPr>
          <w:b/>
          <w:color w:val="000000" w:themeColor="text1"/>
          <w:szCs w:val="22"/>
          <w:lang w:val="en-GB"/>
        </w:rPr>
        <w:t>c</w:t>
      </w:r>
      <w:r w:rsidR="009837AD" w:rsidRPr="002F462D">
        <w:rPr>
          <w:b/>
          <w:color w:val="000000" w:themeColor="text1"/>
          <w:szCs w:val="22"/>
          <w:lang w:val="en-GB"/>
        </w:rPr>
        <w:t xml:space="preserve">arbon </w:t>
      </w:r>
      <w:r w:rsidR="00A30E78">
        <w:rPr>
          <w:b/>
          <w:color w:val="000000" w:themeColor="text1"/>
          <w:szCs w:val="22"/>
          <w:lang w:val="en-GB"/>
        </w:rPr>
        <w:t>f</w:t>
      </w:r>
      <w:r w:rsidR="009837AD" w:rsidRPr="002F462D">
        <w:rPr>
          <w:b/>
          <w:color w:val="000000" w:themeColor="text1"/>
          <w:szCs w:val="22"/>
          <w:lang w:val="en-GB"/>
        </w:rPr>
        <w:t xml:space="preserve">ootprint in the form of 302 linked </w:t>
      </w:r>
      <w:r w:rsidR="00A30E78">
        <w:rPr>
          <w:b/>
          <w:color w:val="000000" w:themeColor="text1"/>
          <w:szCs w:val="22"/>
          <w:lang w:val="en-GB"/>
        </w:rPr>
        <w:t>s</w:t>
      </w:r>
      <w:r w:rsidR="001B21D5" w:rsidRPr="002F462D">
        <w:rPr>
          <w:b/>
          <w:color w:val="000000" w:themeColor="text1"/>
          <w:szCs w:val="22"/>
          <w:lang w:val="en-GB"/>
        </w:rPr>
        <w:t xml:space="preserve">olar </w:t>
      </w:r>
      <w:r w:rsidR="00A30E78">
        <w:rPr>
          <w:b/>
          <w:color w:val="000000" w:themeColor="text1"/>
          <w:szCs w:val="22"/>
          <w:lang w:val="en-GB"/>
        </w:rPr>
        <w:t>p</w:t>
      </w:r>
      <w:r w:rsidR="001B21D5" w:rsidRPr="002F462D">
        <w:rPr>
          <w:b/>
          <w:color w:val="000000" w:themeColor="text1"/>
          <w:szCs w:val="22"/>
          <w:lang w:val="en-GB"/>
        </w:rPr>
        <w:t xml:space="preserve">anels </w:t>
      </w:r>
      <w:r w:rsidR="009837AD" w:rsidRPr="002F462D">
        <w:rPr>
          <w:b/>
          <w:color w:val="000000" w:themeColor="text1"/>
          <w:szCs w:val="22"/>
          <w:lang w:val="en-GB"/>
        </w:rPr>
        <w:t xml:space="preserve">with a total capacity of 99,660 </w:t>
      </w:r>
      <w:r w:rsidR="00A30E78">
        <w:rPr>
          <w:b/>
          <w:color w:val="000000" w:themeColor="text1"/>
          <w:szCs w:val="22"/>
          <w:lang w:val="en-GB"/>
        </w:rPr>
        <w:t>w</w:t>
      </w:r>
      <w:r w:rsidR="009837AD" w:rsidRPr="002F462D">
        <w:rPr>
          <w:b/>
          <w:color w:val="000000" w:themeColor="text1"/>
          <w:szCs w:val="22"/>
          <w:lang w:val="en-GB"/>
        </w:rPr>
        <w:t>atts.</w:t>
      </w:r>
    </w:p>
    <w:p w14:paraId="4EB75B7F" w14:textId="77777777" w:rsidR="002F462D" w:rsidRPr="00615663" w:rsidRDefault="002F462D" w:rsidP="00640B7B">
      <w:pPr>
        <w:spacing w:line="360" w:lineRule="auto"/>
        <w:rPr>
          <w:rFonts w:ascii="Arial" w:hAnsi="Arial" w:cs="Arial"/>
          <w:bCs/>
          <w:color w:val="000000" w:themeColor="text1"/>
          <w:sz w:val="16"/>
          <w:szCs w:val="16"/>
          <w:lang w:val="en-GB"/>
        </w:rPr>
      </w:pPr>
    </w:p>
    <w:p w14:paraId="523E6365" w14:textId="5B4782BB" w:rsidR="009837AD" w:rsidRPr="002F462D" w:rsidRDefault="009837AD" w:rsidP="00E22288">
      <w:pPr>
        <w:spacing w:line="360" w:lineRule="auto"/>
        <w:ind w:right="-142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 flat-roof system on the factory roof at </w:t>
      </w:r>
      <w:r w:rsidR="008E25C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national road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239 is, as is customary</w:t>
      </w:r>
      <w:r w:rsidR="00CD471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today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, orientated in a</w:t>
      </w:r>
      <w:r w:rsidR="00F34094"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n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east/west direction. Each of the 302 </w:t>
      </w:r>
      <w:r w:rsidR="001B21D5"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panels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gen</w:t>
      </w:r>
      <w:r w:rsidR="00F34094"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rates 330 watts. With average sunlight this equates to 80,0</w:t>
      </w:r>
      <w:r w:rsidR="00F34094"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00 kWh of electricity per year, saving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approximately 32 tons of CO</w:t>
      </w:r>
      <w:r w:rsidRPr="00B46D75">
        <w:rPr>
          <w:rFonts w:ascii="Arial" w:hAnsi="Arial" w:cs="Arial"/>
          <w:bCs/>
          <w:color w:val="000000" w:themeColor="text1"/>
          <w:sz w:val="22"/>
          <w:szCs w:val="22"/>
          <w:vertAlign w:val="subscript"/>
          <w:lang w:val="en-GB"/>
        </w:rPr>
        <w:t>2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per year.</w:t>
      </w:r>
    </w:p>
    <w:p w14:paraId="05ADBFB8" w14:textId="77777777" w:rsidR="00DA655B" w:rsidRPr="002F462D" w:rsidRDefault="00DA655B" w:rsidP="00640B7B">
      <w:pPr>
        <w:spacing w:line="360" w:lineRule="auto"/>
        <w:rPr>
          <w:rFonts w:ascii="Arial" w:hAnsi="Arial" w:cs="Arial"/>
          <w:bCs/>
          <w:color w:val="000000" w:themeColor="text1"/>
          <w:sz w:val="16"/>
          <w:szCs w:val="16"/>
          <w:lang w:val="en-GB"/>
        </w:rPr>
      </w:pPr>
    </w:p>
    <w:p w14:paraId="79018FA7" w14:textId="49F72C64" w:rsidR="00011126" w:rsidRPr="002F462D" w:rsidRDefault="00FA7FD8" w:rsidP="00E22288">
      <w:pPr>
        <w:spacing w:line="360" w:lineRule="auto"/>
        <w:ind w:right="-142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The self-generated electricity flows into the company via two 40 kW inverte</w:t>
      </w:r>
      <w:r w:rsidR="00F34094"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rs and replaces part of the ext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ernal supply. At the weekend, in comparison, while </w:t>
      </w:r>
      <w:r w:rsidR="002E287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N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inka production is generally quiet, the electricity generated is fed into the public power-grid. Managing Director, Klaus</w:t>
      </w:r>
      <w:r w:rsidR="00EB3CE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H.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Wulf referred to this 70,000</w:t>
      </w:r>
      <w:r w:rsidR="0062733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euro investment „We are quite proud to see that we are on the way towards to reaching our long</w:t>
      </w:r>
      <w:r w:rsidR="00F34094"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-</w:t>
      </w:r>
      <w:r w:rsidR="006E6B9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term goal of being carbon-n</w:t>
      </w:r>
      <w:r w:rsidRPr="002F462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eutral. It is often overlooked however, that we, like others, have to pay an EEG surcharge for the self-generated renewable energy that we create.</w:t>
      </w:r>
      <w:r w:rsidR="00EB3CE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”</w:t>
      </w:r>
    </w:p>
    <w:sectPr w:rsidR="00011126" w:rsidRPr="002F462D" w:rsidSect="0061559F">
      <w:headerReference w:type="default" r:id="rId7"/>
      <w:footerReference w:type="default" r:id="rId8"/>
      <w:pgSz w:w="11906" w:h="16838" w:code="9"/>
      <w:pgMar w:top="3544" w:right="3117" w:bottom="1560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7D62" w14:textId="77777777" w:rsidR="001F0283" w:rsidRDefault="001F0283">
      <w:r>
        <w:separator/>
      </w:r>
    </w:p>
  </w:endnote>
  <w:endnote w:type="continuationSeparator" w:id="0">
    <w:p w14:paraId="69254B50" w14:textId="77777777" w:rsidR="001F0283" w:rsidRDefault="001F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EF3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49B7FB" wp14:editId="1A23CBE3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F1BB" w14:textId="4005367A" w:rsidR="007B1578" w:rsidRPr="002E2871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2E287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Press</w:t>
                          </w:r>
                          <w:r w:rsidR="00E22288" w:rsidRPr="002E287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c</w:t>
                          </w:r>
                          <w:r w:rsidRPr="002E287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onta</w:t>
                          </w:r>
                          <w:r w:rsidR="00E22288" w:rsidRPr="002E287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c</w:t>
                          </w:r>
                          <w:r w:rsidRPr="002E2871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t</w:t>
                          </w:r>
                        </w:p>
                        <w:p w14:paraId="365A571F" w14:textId="77777777" w:rsidR="00734106" w:rsidRPr="002E2871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  <w:p w14:paraId="42CCFEFA" w14:textId="77777777" w:rsidR="00734106" w:rsidRPr="002E2871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2E287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Edelweisspress</w:t>
                          </w:r>
                        </w:p>
                        <w:p w14:paraId="4D5E97EF" w14:textId="77777777" w:rsidR="007B1578" w:rsidRPr="002E2871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2E287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Dr. Frank B. Müller </w:t>
                          </w:r>
                        </w:p>
                        <w:p w14:paraId="40F780D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217A4B4" w14:textId="44CF9F51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  <w:r w:rsidR="00E2228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(Germany)</w:t>
                          </w:r>
                        </w:p>
                        <w:p w14:paraId="1016885A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799B05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133CDCB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0ED3B45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8077C2A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23336A4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1C4142F" w14:textId="7F07B0C8"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r w:rsidR="00E22288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ext/</w:t>
                          </w:r>
                          <w:r w:rsidR="00E22288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image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3A472A6A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732E818" w14:textId="163C7E88" w:rsidR="007B1578" w:rsidRPr="00136CB4" w:rsidRDefault="004232ED" w:rsidP="00DF2D03"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nin</w:t>
                          </w:r>
                          <w:r w:rsidR="00E22288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</w:t>
                          </w:r>
                          <w:r w:rsidR="00FD0921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B7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" filled="f" stroked="f">
              <v:textbox>
                <w:txbxContent>
                  <w:p w14:paraId="3A24F1BB" w14:textId="4005367A" w:rsidR="007B1578" w:rsidRPr="002E2871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2E287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Press</w:t>
                    </w:r>
                    <w:r w:rsidR="00E22288" w:rsidRPr="002E287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 xml:space="preserve"> c</w:t>
                    </w:r>
                    <w:r w:rsidRPr="002E287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onta</w:t>
                    </w:r>
                    <w:r w:rsidR="00E22288" w:rsidRPr="002E287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c</w:t>
                    </w:r>
                    <w:r w:rsidRPr="002E2871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t</w:t>
                    </w:r>
                  </w:p>
                  <w:p w14:paraId="365A571F" w14:textId="77777777" w:rsidR="00734106" w:rsidRPr="002E2871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  <w:p w14:paraId="42CCFEFA" w14:textId="77777777" w:rsidR="00734106" w:rsidRPr="002E2871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2E287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Edelweisspress</w:t>
                    </w:r>
                  </w:p>
                  <w:p w14:paraId="4D5E97EF" w14:textId="77777777" w:rsidR="007B1578" w:rsidRPr="002E2871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2E287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 xml:space="preserve">Dr. Frank B. Müller </w:t>
                    </w:r>
                  </w:p>
                  <w:p w14:paraId="40F780D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217A4B4" w14:textId="44CF9F51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  <w:r w:rsidR="00E22288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(Germany)</w:t>
                    </w:r>
                  </w:p>
                  <w:p w14:paraId="1016885A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799B05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133CDCB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0ED3B45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48077C2A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23336A4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1C4142F" w14:textId="7F07B0C8"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r w:rsidR="00E22288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ext/</w:t>
                    </w:r>
                    <w:r w:rsidR="00E22288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image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3A472A6A" w14:textId="77777777"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732E818" w14:textId="163C7E88" w:rsidR="007B1578" w:rsidRPr="00136CB4" w:rsidRDefault="004232ED" w:rsidP="00DF2D03"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</w:t>
                    </w:r>
                    <w:r w:rsidR="00E22288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</w:t>
                    </w:r>
                    <w:r w:rsidR="00FD0921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F39A" w14:textId="77777777" w:rsidR="001F0283" w:rsidRDefault="001F0283">
      <w:r>
        <w:separator/>
      </w:r>
    </w:p>
  </w:footnote>
  <w:footnote w:type="continuationSeparator" w:id="0">
    <w:p w14:paraId="034F46DB" w14:textId="77777777" w:rsidR="001F0283" w:rsidRDefault="001F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792" w14:textId="26A0500D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en-US" w:eastAsia="en-US"/>
      </w:rPr>
      <w:drawing>
        <wp:anchor distT="0" distB="0" distL="114300" distR="114300" simplePos="0" relativeHeight="251694080" behindDoc="0" locked="0" layoutInCell="1" allowOverlap="1" wp14:anchorId="5CB312FC" wp14:editId="5CEC320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  <w:lang w:val="en-US" w:eastAsia="en-US"/>
      </w:rPr>
      <w:drawing>
        <wp:anchor distT="0" distB="0" distL="114300" distR="114300" simplePos="0" relativeHeight="251675648" behindDoc="0" locked="0" layoutInCell="1" allowOverlap="1" wp14:anchorId="6C480045" wp14:editId="213F4D1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2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</w:t>
    </w:r>
    <w:r w:rsidR="00E22288">
      <w:rPr>
        <w:rFonts w:ascii="Arial" w:hAnsi="Arial" w:cs="Arial"/>
        <w:b/>
        <w:sz w:val="36"/>
      </w:rPr>
      <w:t xml:space="preserve"> Release</w:t>
    </w:r>
  </w:p>
  <w:p w14:paraId="69C87160" w14:textId="00C2FCBD" w:rsidR="00BB367D" w:rsidRDefault="00E22288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August</w:t>
    </w:r>
    <w:r w:rsidR="0030178C">
      <w:rPr>
        <w:rFonts w:ascii="Arial" w:hAnsi="Arial" w:cs="Arial"/>
        <w:color w:val="808080"/>
      </w:rPr>
      <w:t xml:space="preserve"> </w:t>
    </w:r>
    <w:r w:rsidR="009E041F">
      <w:rPr>
        <w:rFonts w:ascii="Arial" w:hAnsi="Arial" w:cs="Arial"/>
        <w:color w:val="808080"/>
      </w:rPr>
      <w:t>202</w:t>
    </w:r>
    <w:r w:rsidR="00E759A8">
      <w:rPr>
        <w:rFonts w:ascii="Arial" w:hAnsi="Arial" w:cs="Arial"/>
        <w:color w:val="808080"/>
      </w:rPr>
      <w:t>1</w:t>
    </w:r>
  </w:p>
  <w:p w14:paraId="49B25B19" w14:textId="59385CF0" w:rsidR="007B1578" w:rsidRPr="007A02D4" w:rsidRDefault="006D0D4E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page</w:t>
    </w:r>
    <w:r w:rsidR="007B1578" w:rsidRPr="007A02D4">
      <w:rPr>
        <w:rFonts w:ascii="Arial" w:hAnsi="Arial" w:cs="Arial"/>
        <w:color w:val="808080"/>
      </w:rPr>
      <w:t xml:space="preserve"> </w:t>
    </w:r>
    <w:r w:rsidR="007B1578" w:rsidRPr="007A02D4">
      <w:rPr>
        <w:rFonts w:ascii="Arial" w:hAnsi="Arial" w:cs="Arial"/>
        <w:color w:val="808080"/>
      </w:rPr>
      <w:fldChar w:fldCharType="begin"/>
    </w:r>
    <w:r w:rsidR="007B1578" w:rsidRPr="007A02D4">
      <w:rPr>
        <w:rFonts w:ascii="Arial" w:hAnsi="Arial" w:cs="Arial"/>
        <w:color w:val="808080"/>
      </w:rPr>
      <w:instrText>PAGE</w:instrText>
    </w:r>
    <w:r w:rsidR="007B1578" w:rsidRPr="007A02D4">
      <w:rPr>
        <w:rFonts w:ascii="Arial" w:hAnsi="Arial" w:cs="Arial"/>
        <w:color w:val="808080"/>
      </w:rPr>
      <w:fldChar w:fldCharType="separate"/>
    </w:r>
    <w:r w:rsidR="0062733F">
      <w:rPr>
        <w:rFonts w:ascii="Arial" w:hAnsi="Arial" w:cs="Arial"/>
        <w:noProof/>
        <w:color w:val="808080"/>
      </w:rPr>
      <w:t>1</w:t>
    </w:r>
    <w:r w:rsidR="007B1578" w:rsidRPr="007A02D4">
      <w:rPr>
        <w:rFonts w:ascii="Arial" w:hAnsi="Arial" w:cs="Arial"/>
        <w:color w:val="808080"/>
      </w:rPr>
      <w:fldChar w:fldCharType="end"/>
    </w:r>
  </w:p>
  <w:p w14:paraId="5A5DA526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55957F31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47CD568" wp14:editId="1413A1CB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3AD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5435773C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22C2E83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140118C8" w14:textId="32E1E2AA"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1EC16788" w14:textId="1E2AAB30" w:rsidR="00E22288" w:rsidRPr="00D76F5D" w:rsidRDefault="00E2228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0920652F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67C3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5168100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203C231B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3E1B839F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D5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6A5183AD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5435773C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22C2E83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140118C8" w14:textId="32E1E2AA"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1EC16788" w14:textId="1E2AAB30" w:rsidR="00E22288" w:rsidRPr="00D76F5D" w:rsidRDefault="00E2228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0920652F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67C3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5168100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203C231B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3E1B839F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032A643" wp14:editId="4221370D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76728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6"/>
    <w:rsid w:val="00000D2E"/>
    <w:rsid w:val="00001163"/>
    <w:rsid w:val="000034CF"/>
    <w:rsid w:val="00011126"/>
    <w:rsid w:val="000125F2"/>
    <w:rsid w:val="00013060"/>
    <w:rsid w:val="0003047C"/>
    <w:rsid w:val="000318DE"/>
    <w:rsid w:val="00037FD1"/>
    <w:rsid w:val="0004146A"/>
    <w:rsid w:val="00051C07"/>
    <w:rsid w:val="00051DDA"/>
    <w:rsid w:val="000525CD"/>
    <w:rsid w:val="00054001"/>
    <w:rsid w:val="000569ED"/>
    <w:rsid w:val="00064A38"/>
    <w:rsid w:val="00075B99"/>
    <w:rsid w:val="000779BD"/>
    <w:rsid w:val="00082C55"/>
    <w:rsid w:val="00086799"/>
    <w:rsid w:val="000873B1"/>
    <w:rsid w:val="000878B7"/>
    <w:rsid w:val="000A22C1"/>
    <w:rsid w:val="000A2E96"/>
    <w:rsid w:val="000A54CD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16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1D5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0283"/>
    <w:rsid w:val="001F2DE0"/>
    <w:rsid w:val="001F6148"/>
    <w:rsid w:val="002011DB"/>
    <w:rsid w:val="00202BA2"/>
    <w:rsid w:val="002124B6"/>
    <w:rsid w:val="0021268E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05B7"/>
    <w:rsid w:val="002C2739"/>
    <w:rsid w:val="002C4C05"/>
    <w:rsid w:val="002C4F80"/>
    <w:rsid w:val="002C6148"/>
    <w:rsid w:val="002C7BBA"/>
    <w:rsid w:val="002E2871"/>
    <w:rsid w:val="002E6C8E"/>
    <w:rsid w:val="002F462D"/>
    <w:rsid w:val="0030121C"/>
    <w:rsid w:val="0030178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1F7E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A7D2F"/>
    <w:rsid w:val="003B23F2"/>
    <w:rsid w:val="003B3E6E"/>
    <w:rsid w:val="003B699C"/>
    <w:rsid w:val="003B72F8"/>
    <w:rsid w:val="003C4EA3"/>
    <w:rsid w:val="003D2B45"/>
    <w:rsid w:val="003D47E9"/>
    <w:rsid w:val="003D4894"/>
    <w:rsid w:val="003D5600"/>
    <w:rsid w:val="003D6156"/>
    <w:rsid w:val="003D7412"/>
    <w:rsid w:val="003E1349"/>
    <w:rsid w:val="003E1F72"/>
    <w:rsid w:val="003E2139"/>
    <w:rsid w:val="003F7B59"/>
    <w:rsid w:val="00400C68"/>
    <w:rsid w:val="004014D1"/>
    <w:rsid w:val="00404767"/>
    <w:rsid w:val="004054E1"/>
    <w:rsid w:val="00406A58"/>
    <w:rsid w:val="00410B75"/>
    <w:rsid w:val="004173DB"/>
    <w:rsid w:val="004232ED"/>
    <w:rsid w:val="0042515B"/>
    <w:rsid w:val="004256FD"/>
    <w:rsid w:val="004267A3"/>
    <w:rsid w:val="00427DAB"/>
    <w:rsid w:val="004310C5"/>
    <w:rsid w:val="00432957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65042"/>
    <w:rsid w:val="00470DFE"/>
    <w:rsid w:val="00471D27"/>
    <w:rsid w:val="00474C39"/>
    <w:rsid w:val="00475088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5968"/>
    <w:rsid w:val="00533CF8"/>
    <w:rsid w:val="005346CF"/>
    <w:rsid w:val="00534E76"/>
    <w:rsid w:val="00536B1D"/>
    <w:rsid w:val="00546D0F"/>
    <w:rsid w:val="005664EE"/>
    <w:rsid w:val="00570F47"/>
    <w:rsid w:val="00576327"/>
    <w:rsid w:val="00583184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BD"/>
    <w:rsid w:val="005C23CE"/>
    <w:rsid w:val="005C2BC1"/>
    <w:rsid w:val="005C2DC7"/>
    <w:rsid w:val="005D3913"/>
    <w:rsid w:val="005D70E9"/>
    <w:rsid w:val="005D7A16"/>
    <w:rsid w:val="005D7A3D"/>
    <w:rsid w:val="005D7C7C"/>
    <w:rsid w:val="005E7C08"/>
    <w:rsid w:val="005F0F7C"/>
    <w:rsid w:val="005F1718"/>
    <w:rsid w:val="005F228A"/>
    <w:rsid w:val="005F33AA"/>
    <w:rsid w:val="005F3B8E"/>
    <w:rsid w:val="005F79B1"/>
    <w:rsid w:val="0060559B"/>
    <w:rsid w:val="00605BAE"/>
    <w:rsid w:val="00606E29"/>
    <w:rsid w:val="00607343"/>
    <w:rsid w:val="00611B74"/>
    <w:rsid w:val="006152DA"/>
    <w:rsid w:val="0061559F"/>
    <w:rsid w:val="00615663"/>
    <w:rsid w:val="006165B6"/>
    <w:rsid w:val="00621307"/>
    <w:rsid w:val="006259C1"/>
    <w:rsid w:val="00625A20"/>
    <w:rsid w:val="00625DCA"/>
    <w:rsid w:val="0062733F"/>
    <w:rsid w:val="0063368F"/>
    <w:rsid w:val="0064029B"/>
    <w:rsid w:val="00640B7B"/>
    <w:rsid w:val="006415AD"/>
    <w:rsid w:val="00642F26"/>
    <w:rsid w:val="00643597"/>
    <w:rsid w:val="00646627"/>
    <w:rsid w:val="006470C8"/>
    <w:rsid w:val="00650274"/>
    <w:rsid w:val="006536C5"/>
    <w:rsid w:val="0066290F"/>
    <w:rsid w:val="00673564"/>
    <w:rsid w:val="0067566F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1F97"/>
    <w:rsid w:val="006942B3"/>
    <w:rsid w:val="006A292D"/>
    <w:rsid w:val="006A320E"/>
    <w:rsid w:val="006A360E"/>
    <w:rsid w:val="006A4C02"/>
    <w:rsid w:val="006B2582"/>
    <w:rsid w:val="006B62BB"/>
    <w:rsid w:val="006B752B"/>
    <w:rsid w:val="006B7D2A"/>
    <w:rsid w:val="006C2ADC"/>
    <w:rsid w:val="006C3816"/>
    <w:rsid w:val="006D0D4E"/>
    <w:rsid w:val="006D1C5D"/>
    <w:rsid w:val="006D74B4"/>
    <w:rsid w:val="006E2A5F"/>
    <w:rsid w:val="006E5B2C"/>
    <w:rsid w:val="006E6B99"/>
    <w:rsid w:val="006E7690"/>
    <w:rsid w:val="006F0408"/>
    <w:rsid w:val="006F09B5"/>
    <w:rsid w:val="006F1F62"/>
    <w:rsid w:val="006F4101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47E6B"/>
    <w:rsid w:val="00752168"/>
    <w:rsid w:val="007527B7"/>
    <w:rsid w:val="00752BEE"/>
    <w:rsid w:val="007557E9"/>
    <w:rsid w:val="00762557"/>
    <w:rsid w:val="00766513"/>
    <w:rsid w:val="00770F8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1586"/>
    <w:rsid w:val="0080329D"/>
    <w:rsid w:val="00812428"/>
    <w:rsid w:val="008152E5"/>
    <w:rsid w:val="008155A0"/>
    <w:rsid w:val="00817C03"/>
    <w:rsid w:val="00820AD1"/>
    <w:rsid w:val="0082185A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B72F4"/>
    <w:rsid w:val="008C4453"/>
    <w:rsid w:val="008D5A76"/>
    <w:rsid w:val="008E25C2"/>
    <w:rsid w:val="008E3EAA"/>
    <w:rsid w:val="008E5EDB"/>
    <w:rsid w:val="008F56BC"/>
    <w:rsid w:val="008F7D4E"/>
    <w:rsid w:val="00905884"/>
    <w:rsid w:val="00905E23"/>
    <w:rsid w:val="00910248"/>
    <w:rsid w:val="0091128C"/>
    <w:rsid w:val="009129D0"/>
    <w:rsid w:val="00912B4C"/>
    <w:rsid w:val="00917FB8"/>
    <w:rsid w:val="0093019F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2B6E"/>
    <w:rsid w:val="009837AD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30E78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1259"/>
    <w:rsid w:val="00A92944"/>
    <w:rsid w:val="00A96D96"/>
    <w:rsid w:val="00AA2B62"/>
    <w:rsid w:val="00AB09B9"/>
    <w:rsid w:val="00AB0B17"/>
    <w:rsid w:val="00AB1A93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42B9"/>
    <w:rsid w:val="00B46665"/>
    <w:rsid w:val="00B46D75"/>
    <w:rsid w:val="00B550E2"/>
    <w:rsid w:val="00B56E10"/>
    <w:rsid w:val="00B61861"/>
    <w:rsid w:val="00B71AA5"/>
    <w:rsid w:val="00B74D5C"/>
    <w:rsid w:val="00B7598A"/>
    <w:rsid w:val="00B84349"/>
    <w:rsid w:val="00BA0F87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546"/>
    <w:rsid w:val="00BD5E38"/>
    <w:rsid w:val="00BE2F8E"/>
    <w:rsid w:val="00BE4F0E"/>
    <w:rsid w:val="00BE7BDA"/>
    <w:rsid w:val="00BF376E"/>
    <w:rsid w:val="00BF74BD"/>
    <w:rsid w:val="00BF7E4F"/>
    <w:rsid w:val="00C01DE5"/>
    <w:rsid w:val="00C0343D"/>
    <w:rsid w:val="00C0400F"/>
    <w:rsid w:val="00C04115"/>
    <w:rsid w:val="00C056BC"/>
    <w:rsid w:val="00C07672"/>
    <w:rsid w:val="00C10DB2"/>
    <w:rsid w:val="00C23D06"/>
    <w:rsid w:val="00C24AB0"/>
    <w:rsid w:val="00C26830"/>
    <w:rsid w:val="00C34D4F"/>
    <w:rsid w:val="00C42278"/>
    <w:rsid w:val="00C44273"/>
    <w:rsid w:val="00C45D01"/>
    <w:rsid w:val="00C464F4"/>
    <w:rsid w:val="00C5177E"/>
    <w:rsid w:val="00C570EB"/>
    <w:rsid w:val="00C60B0F"/>
    <w:rsid w:val="00C63E76"/>
    <w:rsid w:val="00C66216"/>
    <w:rsid w:val="00C6700C"/>
    <w:rsid w:val="00C6711B"/>
    <w:rsid w:val="00C71BF1"/>
    <w:rsid w:val="00C761D6"/>
    <w:rsid w:val="00C8263B"/>
    <w:rsid w:val="00C82AE7"/>
    <w:rsid w:val="00C92EFA"/>
    <w:rsid w:val="00CA1495"/>
    <w:rsid w:val="00CA3591"/>
    <w:rsid w:val="00CA40C8"/>
    <w:rsid w:val="00CA55E3"/>
    <w:rsid w:val="00CA700F"/>
    <w:rsid w:val="00CB4F65"/>
    <w:rsid w:val="00CC3C07"/>
    <w:rsid w:val="00CC54F5"/>
    <w:rsid w:val="00CC7090"/>
    <w:rsid w:val="00CD18D4"/>
    <w:rsid w:val="00CD4715"/>
    <w:rsid w:val="00CE4C62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6399"/>
    <w:rsid w:val="00D30BA8"/>
    <w:rsid w:val="00D344E0"/>
    <w:rsid w:val="00D347CE"/>
    <w:rsid w:val="00D364C6"/>
    <w:rsid w:val="00D44BE1"/>
    <w:rsid w:val="00D45106"/>
    <w:rsid w:val="00D476DE"/>
    <w:rsid w:val="00D47D18"/>
    <w:rsid w:val="00D5640F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1B49"/>
    <w:rsid w:val="00D9206A"/>
    <w:rsid w:val="00D92316"/>
    <w:rsid w:val="00D94A82"/>
    <w:rsid w:val="00D9508C"/>
    <w:rsid w:val="00D97E59"/>
    <w:rsid w:val="00DA1B18"/>
    <w:rsid w:val="00DA655B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E74D9"/>
    <w:rsid w:val="00DF2D03"/>
    <w:rsid w:val="00DF3C65"/>
    <w:rsid w:val="00DF599D"/>
    <w:rsid w:val="00E0000D"/>
    <w:rsid w:val="00E022D8"/>
    <w:rsid w:val="00E04CA4"/>
    <w:rsid w:val="00E10327"/>
    <w:rsid w:val="00E146D3"/>
    <w:rsid w:val="00E14B8C"/>
    <w:rsid w:val="00E211ED"/>
    <w:rsid w:val="00E22288"/>
    <w:rsid w:val="00E2320A"/>
    <w:rsid w:val="00E26B8E"/>
    <w:rsid w:val="00E30C2B"/>
    <w:rsid w:val="00E317C7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6ED1"/>
    <w:rsid w:val="00E759A8"/>
    <w:rsid w:val="00E959D2"/>
    <w:rsid w:val="00EA1C73"/>
    <w:rsid w:val="00EA3C2A"/>
    <w:rsid w:val="00EA401D"/>
    <w:rsid w:val="00EA5C95"/>
    <w:rsid w:val="00EB2453"/>
    <w:rsid w:val="00EB3CE9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E5FF3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34094"/>
    <w:rsid w:val="00F448F7"/>
    <w:rsid w:val="00F44EEF"/>
    <w:rsid w:val="00F45689"/>
    <w:rsid w:val="00F4601C"/>
    <w:rsid w:val="00F50BF4"/>
    <w:rsid w:val="00F5198E"/>
    <w:rsid w:val="00F56F30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CB7"/>
    <w:rsid w:val="00F87FEA"/>
    <w:rsid w:val="00F90F77"/>
    <w:rsid w:val="00F910EF"/>
    <w:rsid w:val="00F978ED"/>
    <w:rsid w:val="00FA72E1"/>
    <w:rsid w:val="00FA7FD8"/>
    <w:rsid w:val="00FB4BCA"/>
    <w:rsid w:val="00FB56BD"/>
    <w:rsid w:val="00FB5BE4"/>
    <w:rsid w:val="00FC03D5"/>
    <w:rsid w:val="00FC6059"/>
    <w:rsid w:val="00FC6D68"/>
    <w:rsid w:val="00FC7839"/>
    <w:rsid w:val="00FD0921"/>
    <w:rsid w:val="00FD1B70"/>
    <w:rsid w:val="00FD4713"/>
    <w:rsid w:val="00FE171E"/>
    <w:rsid w:val="00FE2523"/>
    <w:rsid w:val="00FE376F"/>
    <w:rsid w:val="00FF1580"/>
    <w:rsid w:val="00FF3163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451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2021-08-09T09:06:00Z</dcterms:created>
  <dcterms:modified xsi:type="dcterms:W3CDTF">2021-08-11T08:02:00Z</dcterms:modified>
</cp:coreProperties>
</file>